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7CE8D" w14:textId="77777777" w:rsidR="0018731B" w:rsidRPr="007F59D2" w:rsidRDefault="0018731B" w:rsidP="0018731B">
      <w:pPr>
        <w:jc w:val="center"/>
        <w:outlineLvl w:val="0"/>
        <w:rPr>
          <w:rFonts w:ascii="Times New Roman" w:hAnsi="Times New Roman" w:cs="Times New Roman"/>
          <w:b/>
        </w:rPr>
      </w:pPr>
      <w:r w:rsidRPr="007F59D2">
        <w:rPr>
          <w:rFonts w:ascii="Times New Roman" w:hAnsi="Times New Roman" w:cs="Times New Roman"/>
          <w:b/>
        </w:rPr>
        <w:t>Auxiliary material for</w:t>
      </w:r>
    </w:p>
    <w:p w14:paraId="289BB75D" w14:textId="77777777" w:rsidR="0018731B" w:rsidRPr="007F59D2" w:rsidRDefault="0018731B" w:rsidP="0018731B">
      <w:pPr>
        <w:jc w:val="center"/>
        <w:rPr>
          <w:rFonts w:ascii="Times New Roman" w:hAnsi="Times New Roman" w:cs="Times New Roman"/>
          <w:b/>
        </w:rPr>
      </w:pPr>
    </w:p>
    <w:p w14:paraId="78D630D7" w14:textId="77777777" w:rsidR="0018731B" w:rsidRPr="009F7373" w:rsidRDefault="0018731B" w:rsidP="0018731B">
      <w:pPr>
        <w:spacing w:line="480" w:lineRule="auto"/>
        <w:jc w:val="center"/>
        <w:rPr>
          <w:rFonts w:ascii="Times New Roman" w:hAnsi="Times New Roman" w:cs="Times New Roman"/>
          <w:b/>
        </w:rPr>
      </w:pPr>
      <w:r w:rsidRPr="007F59D2">
        <w:rPr>
          <w:rFonts w:ascii="Times New Roman" w:hAnsi="Times New Roman" w:cs="Times New Roman"/>
          <w:b/>
        </w:rPr>
        <w:t>The Mw 6.5 Offshore Northern California Earthquake of January 10, 2010</w:t>
      </w:r>
      <w:r w:rsidRPr="009F7373">
        <w:rPr>
          <w:rFonts w:ascii="Times New Roman" w:eastAsia="宋体" w:hAnsi="Times New Roman" w:cs="Times New Roman"/>
          <w:b/>
          <w:lang w:eastAsia="zh-CN"/>
        </w:rPr>
        <w:t>：</w:t>
      </w:r>
      <w:r w:rsidRPr="009F7373">
        <w:rPr>
          <w:rFonts w:ascii="Times New Roman" w:hAnsi="Times New Roman" w:cs="Times New Roman"/>
          <w:b/>
        </w:rPr>
        <w:t>ordinary stress drop on a high strength fault</w:t>
      </w:r>
    </w:p>
    <w:p w14:paraId="4C1CA1F0" w14:textId="77777777" w:rsidR="0018731B" w:rsidRPr="009F7373" w:rsidRDefault="0018731B" w:rsidP="0018731B">
      <w:pPr>
        <w:spacing w:line="480" w:lineRule="auto"/>
        <w:jc w:val="center"/>
        <w:rPr>
          <w:rFonts w:ascii="Times New Roman" w:hAnsi="Times New Roman" w:cs="Times New Roman"/>
          <w:b/>
        </w:rPr>
      </w:pPr>
    </w:p>
    <w:p w14:paraId="017D5B85" w14:textId="77777777" w:rsidR="0018731B" w:rsidRPr="009F7373" w:rsidRDefault="0018731B" w:rsidP="0018731B">
      <w:pPr>
        <w:spacing w:line="480" w:lineRule="auto"/>
        <w:jc w:val="center"/>
        <w:outlineLvl w:val="0"/>
        <w:rPr>
          <w:rFonts w:ascii="Times New Roman" w:hAnsi="Times New Roman" w:cs="Times New Roman"/>
          <w:vertAlign w:val="superscript"/>
        </w:rPr>
      </w:pPr>
      <w:r w:rsidRPr="009F7373">
        <w:rPr>
          <w:rFonts w:ascii="Times New Roman" w:hAnsi="Times New Roman" w:cs="Times New Roman"/>
        </w:rPr>
        <w:t>Meng Wei</w:t>
      </w:r>
      <w:r w:rsidRPr="009F7373">
        <w:rPr>
          <w:rFonts w:ascii="Times New Roman" w:hAnsi="Times New Roman" w:cs="Times New Roman"/>
          <w:vertAlign w:val="superscript"/>
        </w:rPr>
        <w:t>1</w:t>
      </w:r>
      <w:r w:rsidRPr="009F7373">
        <w:rPr>
          <w:rFonts w:ascii="Times New Roman" w:hAnsi="Times New Roman" w:cs="Times New Roman"/>
        </w:rPr>
        <w:t xml:space="preserve"> and Jeffrey J. McGuire</w:t>
      </w:r>
      <w:r w:rsidRPr="009F7373">
        <w:rPr>
          <w:rFonts w:ascii="Times New Roman" w:hAnsi="Times New Roman" w:cs="Times New Roman"/>
          <w:vertAlign w:val="superscript"/>
        </w:rPr>
        <w:t>2</w:t>
      </w:r>
    </w:p>
    <w:p w14:paraId="412C9CF0" w14:textId="77777777" w:rsidR="0018731B" w:rsidRPr="009F7373" w:rsidRDefault="0018731B" w:rsidP="0018731B">
      <w:pPr>
        <w:spacing w:line="480" w:lineRule="auto"/>
        <w:jc w:val="both"/>
        <w:rPr>
          <w:rFonts w:ascii="Times New Roman" w:hAnsi="Times New Roman" w:cs="Times New Roman"/>
        </w:rPr>
      </w:pPr>
    </w:p>
    <w:p w14:paraId="678D6FB0" w14:textId="77777777" w:rsidR="0018731B" w:rsidRPr="009F7373" w:rsidRDefault="0018731B" w:rsidP="0018731B">
      <w:pPr>
        <w:spacing w:line="480" w:lineRule="auto"/>
        <w:jc w:val="both"/>
        <w:rPr>
          <w:rFonts w:ascii="Times New Roman" w:hAnsi="Times New Roman" w:cs="Times New Roman"/>
        </w:rPr>
      </w:pPr>
      <w:r w:rsidRPr="009F7373">
        <w:rPr>
          <w:rFonts w:ascii="Times New Roman" w:hAnsi="Times New Roman" w:cs="Times New Roman"/>
        </w:rPr>
        <w:t>(1). Graduate School of Oceanography, University of Rhode Island, Narragansett, Rhode Island, USA</w:t>
      </w:r>
    </w:p>
    <w:p w14:paraId="3802A9B3" w14:textId="77777777" w:rsidR="0018731B" w:rsidRPr="009F7373" w:rsidRDefault="0018731B" w:rsidP="0018731B">
      <w:pPr>
        <w:spacing w:line="480" w:lineRule="auto"/>
        <w:jc w:val="both"/>
        <w:rPr>
          <w:rFonts w:ascii="Times New Roman" w:hAnsi="Times New Roman" w:cs="Times New Roman"/>
        </w:rPr>
      </w:pPr>
      <w:r w:rsidRPr="009F7373">
        <w:rPr>
          <w:rFonts w:ascii="Times New Roman" w:hAnsi="Times New Roman" w:cs="Times New Roman"/>
        </w:rPr>
        <w:t>(2).  Woods Hole Oceanographic Institution, Woods Hole, Massachusetts, USA</w:t>
      </w:r>
    </w:p>
    <w:p w14:paraId="59350E0B" w14:textId="77777777" w:rsidR="0018731B" w:rsidRPr="009F7373" w:rsidRDefault="0018731B" w:rsidP="0018731B">
      <w:pPr>
        <w:spacing w:line="480" w:lineRule="auto"/>
        <w:jc w:val="both"/>
        <w:rPr>
          <w:rFonts w:ascii="Times New Roman" w:hAnsi="Times New Roman" w:cs="Times New Roman"/>
        </w:rPr>
      </w:pPr>
    </w:p>
    <w:p w14:paraId="4B1CF92B" w14:textId="318FC49F" w:rsidR="002C02F8" w:rsidRPr="009F7373" w:rsidRDefault="0018731B" w:rsidP="0018731B">
      <w:pPr>
        <w:spacing w:line="480" w:lineRule="auto"/>
        <w:jc w:val="both"/>
        <w:outlineLvl w:val="0"/>
        <w:rPr>
          <w:rFonts w:ascii="Times New Roman" w:hAnsi="Times New Roman" w:cs="Times New Roman"/>
        </w:rPr>
      </w:pPr>
      <w:r w:rsidRPr="009F7373">
        <w:rPr>
          <w:rFonts w:ascii="Times New Roman" w:hAnsi="Times New Roman" w:cs="Times New Roman"/>
        </w:rPr>
        <w:t>Geophysical Research Letters</w:t>
      </w:r>
    </w:p>
    <w:p w14:paraId="414B61C1" w14:textId="77777777" w:rsidR="0018731B" w:rsidRPr="009F7373" w:rsidRDefault="0018731B" w:rsidP="0018731B">
      <w:pPr>
        <w:spacing w:line="480" w:lineRule="auto"/>
        <w:jc w:val="both"/>
        <w:outlineLvl w:val="0"/>
        <w:rPr>
          <w:rFonts w:ascii="Times New Roman" w:hAnsi="Times New Roman" w:cs="Times New Roman"/>
          <w:b/>
        </w:rPr>
      </w:pPr>
      <w:r w:rsidRPr="009F7373">
        <w:rPr>
          <w:rFonts w:ascii="Times New Roman" w:hAnsi="Times New Roman" w:cs="Times New Roman"/>
          <w:b/>
        </w:rPr>
        <w:t>Introduction</w:t>
      </w:r>
    </w:p>
    <w:p w14:paraId="03F20A99" w14:textId="55FAD0CB" w:rsidR="0018731B" w:rsidRPr="009F7373" w:rsidRDefault="0008255E" w:rsidP="0018731B">
      <w:pPr>
        <w:jc w:val="both"/>
        <w:outlineLvl w:val="0"/>
        <w:rPr>
          <w:rFonts w:ascii="Times New Roman" w:hAnsi="Times New Roman" w:cs="Times New Roman"/>
        </w:rPr>
      </w:pPr>
      <w:r>
        <w:rPr>
          <w:rFonts w:ascii="Times New Roman" w:hAnsi="Times New Roman" w:cs="Times New Roman"/>
        </w:rPr>
        <w:t>This</w:t>
      </w:r>
      <w:r w:rsidR="0018731B" w:rsidRPr="009F7373">
        <w:rPr>
          <w:rFonts w:ascii="Times New Roman" w:hAnsi="Times New Roman" w:cs="Times New Roman"/>
        </w:rPr>
        <w:t xml:space="preserve"> auxilia</w:t>
      </w:r>
      <w:r w:rsidR="00AA0915">
        <w:rPr>
          <w:rFonts w:ascii="Times New Roman" w:hAnsi="Times New Roman" w:cs="Times New Roman"/>
        </w:rPr>
        <w:t xml:space="preserve">ry file includes some text and </w:t>
      </w:r>
      <w:r w:rsidR="00814C8F">
        <w:rPr>
          <w:rFonts w:ascii="Times New Roman" w:hAnsi="Times New Roman" w:cs="Times New Roman"/>
        </w:rPr>
        <w:t xml:space="preserve">captions for </w:t>
      </w:r>
      <w:r w:rsidR="00AA0915">
        <w:rPr>
          <w:rFonts w:ascii="Times New Roman" w:hAnsi="Times New Roman" w:cs="Times New Roman"/>
        </w:rPr>
        <w:t>9</w:t>
      </w:r>
      <w:r w:rsidR="0018731B" w:rsidRPr="009F7373">
        <w:rPr>
          <w:rFonts w:ascii="Times New Roman" w:hAnsi="Times New Roman" w:cs="Times New Roman"/>
        </w:rPr>
        <w:t xml:space="preserve"> figures. </w:t>
      </w:r>
    </w:p>
    <w:p w14:paraId="778D4F1E" w14:textId="77777777" w:rsidR="0018731B" w:rsidRPr="009F7373" w:rsidRDefault="0018731B" w:rsidP="0018731B">
      <w:pPr>
        <w:jc w:val="both"/>
        <w:rPr>
          <w:rFonts w:ascii="Times New Roman" w:hAnsi="Times New Roman" w:cs="Times New Roman"/>
        </w:rPr>
      </w:pPr>
    </w:p>
    <w:p w14:paraId="0321334E" w14:textId="424EFBE8" w:rsidR="0018731B" w:rsidRPr="009F7373" w:rsidRDefault="0018731B" w:rsidP="0018731B">
      <w:pPr>
        <w:jc w:val="both"/>
        <w:outlineLvl w:val="0"/>
        <w:rPr>
          <w:rFonts w:ascii="Times New Roman" w:hAnsi="Times New Roman" w:cs="Times New Roman"/>
        </w:rPr>
      </w:pPr>
      <w:r w:rsidRPr="009F7373">
        <w:rPr>
          <w:rFonts w:ascii="Times New Roman" w:hAnsi="Times New Roman" w:cs="Times New Roman"/>
        </w:rPr>
        <w:t>Text</w:t>
      </w:r>
      <w:r w:rsidR="00C77866">
        <w:rPr>
          <w:rFonts w:ascii="Times New Roman" w:hAnsi="Times New Roman" w:cs="Times New Roman"/>
        </w:rPr>
        <w:t xml:space="preserve">. </w:t>
      </w:r>
      <w:r w:rsidR="00814C8F">
        <w:rPr>
          <w:rFonts w:ascii="Times New Roman" w:hAnsi="Times New Roman" w:cs="Times New Roman"/>
        </w:rPr>
        <w:t>T</w:t>
      </w:r>
      <w:r w:rsidRPr="009F7373">
        <w:rPr>
          <w:rFonts w:ascii="Times New Roman" w:hAnsi="Times New Roman" w:cs="Times New Roman"/>
        </w:rPr>
        <w:t>he sparse regularization inversion.</w:t>
      </w:r>
    </w:p>
    <w:p w14:paraId="2BB9DF20" w14:textId="77777777" w:rsidR="0018731B" w:rsidRPr="009F7373" w:rsidRDefault="0018731B" w:rsidP="0018731B">
      <w:pPr>
        <w:jc w:val="both"/>
        <w:rPr>
          <w:rFonts w:ascii="Times New Roman" w:hAnsi="Times New Roman" w:cs="Times New Roman"/>
        </w:rPr>
      </w:pPr>
      <w:bookmarkStart w:id="0" w:name="_GoBack"/>
      <w:bookmarkEnd w:id="0"/>
    </w:p>
    <w:p w14:paraId="14B1936A" w14:textId="77777777" w:rsidR="0018731B" w:rsidRPr="009F7373" w:rsidRDefault="0018731B" w:rsidP="0018731B">
      <w:pPr>
        <w:jc w:val="both"/>
        <w:outlineLvl w:val="0"/>
        <w:rPr>
          <w:rFonts w:ascii="Times New Roman" w:hAnsi="Times New Roman" w:cs="Times New Roman"/>
        </w:rPr>
      </w:pPr>
      <w:r w:rsidRPr="009F7373">
        <w:rPr>
          <w:rFonts w:ascii="Times New Roman" w:hAnsi="Times New Roman" w:cs="Times New Roman"/>
        </w:rPr>
        <w:t xml:space="preserve">Figure S1. Examples of the Network Strain Filter output. </w:t>
      </w:r>
    </w:p>
    <w:p w14:paraId="7B710A3E" w14:textId="77777777" w:rsidR="0018731B" w:rsidRPr="009F7373" w:rsidRDefault="0018731B" w:rsidP="0018731B">
      <w:pPr>
        <w:jc w:val="both"/>
        <w:rPr>
          <w:rFonts w:ascii="Times New Roman" w:hAnsi="Times New Roman" w:cs="Times New Roman"/>
        </w:rPr>
      </w:pPr>
    </w:p>
    <w:p w14:paraId="17047175" w14:textId="064DED64" w:rsidR="0018731B" w:rsidRPr="009F7373" w:rsidRDefault="0018731B" w:rsidP="001E643B">
      <w:pPr>
        <w:jc w:val="both"/>
        <w:outlineLvl w:val="0"/>
        <w:rPr>
          <w:rFonts w:ascii="Times New Roman" w:hAnsi="Times New Roman" w:cs="Times New Roman"/>
        </w:rPr>
      </w:pPr>
      <w:r w:rsidRPr="009F7373">
        <w:rPr>
          <w:rFonts w:ascii="Times New Roman" w:hAnsi="Times New Roman" w:cs="Times New Roman"/>
        </w:rPr>
        <w:t xml:space="preserve">Figure S2. Evolution of hyper-parameter </w:t>
      </w:r>
      <m:oMath>
        <m:r>
          <w:rPr>
            <w:rFonts w:ascii="Cambria Math" w:hAnsi="Cambria Math" w:cs="Times New Roman"/>
          </w:rPr>
          <m:t>α</m:t>
        </m:r>
      </m:oMath>
      <w:r w:rsidR="000C673C">
        <w:rPr>
          <w:rFonts w:ascii="Times New Roman" w:hAnsi="Times New Roman" w:cs="Times New Roman"/>
        </w:rPr>
        <w:t xml:space="preserve"> </w:t>
      </w:r>
      <w:r w:rsidR="000C673C" w:rsidRPr="009F7373">
        <w:rPr>
          <w:rFonts w:ascii="Times New Roman" w:hAnsi="Times New Roman" w:cs="Times New Roman"/>
        </w:rPr>
        <w:t>in the forward run of the NSF</w:t>
      </w:r>
    </w:p>
    <w:p w14:paraId="664E2F90" w14:textId="77777777" w:rsidR="0018731B" w:rsidRPr="009F7373" w:rsidRDefault="0018731B" w:rsidP="0018731B">
      <w:pPr>
        <w:jc w:val="both"/>
        <w:rPr>
          <w:rFonts w:ascii="Times New Roman" w:hAnsi="Times New Roman" w:cs="Times New Roman"/>
        </w:rPr>
      </w:pPr>
    </w:p>
    <w:p w14:paraId="307A2148" w14:textId="5BD8757A" w:rsidR="0018731B" w:rsidRDefault="001E643B" w:rsidP="005B162C">
      <w:pPr>
        <w:jc w:val="both"/>
        <w:outlineLvl w:val="0"/>
        <w:rPr>
          <w:rFonts w:ascii="Times New Roman" w:hAnsi="Times New Roman" w:cs="Times New Roman"/>
        </w:rPr>
      </w:pPr>
      <w:r>
        <w:rPr>
          <w:rFonts w:ascii="Times New Roman" w:hAnsi="Times New Roman" w:cs="Times New Roman"/>
        </w:rPr>
        <w:t>Figure S3</w:t>
      </w:r>
      <w:r w:rsidR="0018731B" w:rsidRPr="009F7373">
        <w:rPr>
          <w:rFonts w:ascii="Times New Roman" w:hAnsi="Times New Roman" w:cs="Times New Roman"/>
        </w:rPr>
        <w:t xml:space="preserve">. </w:t>
      </w:r>
      <w:r w:rsidR="005B162C" w:rsidRPr="009F7373">
        <w:rPr>
          <w:rFonts w:ascii="Times New Roman" w:hAnsi="Times New Roman" w:cs="Times New Roman"/>
        </w:rPr>
        <w:t>Cross validation for L2 norm inversion</w:t>
      </w:r>
    </w:p>
    <w:p w14:paraId="40593A0C" w14:textId="77777777" w:rsidR="005B162C" w:rsidRPr="009F7373" w:rsidRDefault="005B162C" w:rsidP="005B162C">
      <w:pPr>
        <w:jc w:val="both"/>
        <w:outlineLvl w:val="0"/>
        <w:rPr>
          <w:rFonts w:ascii="Times New Roman" w:hAnsi="Times New Roman" w:cs="Times New Roman"/>
        </w:rPr>
      </w:pPr>
    </w:p>
    <w:p w14:paraId="585B88CB" w14:textId="6153A571" w:rsidR="0018731B" w:rsidRDefault="001E643B" w:rsidP="0018731B">
      <w:pPr>
        <w:jc w:val="both"/>
        <w:rPr>
          <w:rFonts w:ascii="Times New Roman" w:hAnsi="Times New Roman" w:cs="Times New Roman"/>
        </w:rPr>
      </w:pPr>
      <w:r>
        <w:rPr>
          <w:rFonts w:ascii="Times New Roman" w:hAnsi="Times New Roman" w:cs="Times New Roman"/>
        </w:rPr>
        <w:t>Figure S4</w:t>
      </w:r>
      <w:r w:rsidR="0018731B" w:rsidRPr="009F7373">
        <w:rPr>
          <w:rFonts w:ascii="Times New Roman" w:hAnsi="Times New Roman" w:cs="Times New Roman"/>
        </w:rPr>
        <w:t xml:space="preserve">. Examples of slip models with different </w:t>
      </w:r>
      <m:oMath>
        <m:r>
          <w:rPr>
            <w:rFonts w:ascii="Cambria Math" w:hAnsi="Cambria Math" w:cs="Times New Roman"/>
          </w:rPr>
          <m:t>α</m:t>
        </m:r>
      </m:oMath>
      <w:r w:rsidR="0018731B" w:rsidRPr="009F7373">
        <w:rPr>
          <w:rFonts w:ascii="Times New Roman" w:hAnsi="Times New Roman" w:cs="Times New Roman"/>
        </w:rPr>
        <w:t xml:space="preserve">. </w:t>
      </w:r>
      <w:r w:rsidR="00F97525">
        <w:rPr>
          <w:rFonts w:ascii="Times New Roman" w:hAnsi="Times New Roman" w:cs="Times New Roman"/>
        </w:rPr>
        <w:t>(</w:t>
      </w:r>
      <w:r w:rsidR="00EB5F3E">
        <w:rPr>
          <w:rFonts w:ascii="Times New Roman" w:hAnsi="Times New Roman" w:cs="Times New Roman"/>
        </w:rPr>
        <w:t>T</w:t>
      </w:r>
      <w:r w:rsidR="0018731B" w:rsidRPr="009F7373">
        <w:rPr>
          <w:rFonts w:ascii="Times New Roman" w:hAnsi="Times New Roman" w:cs="Times New Roman"/>
        </w:rPr>
        <w:t xml:space="preserve">his </w:t>
      </w:r>
      <m:oMath>
        <m:r>
          <w:rPr>
            <w:rFonts w:ascii="Cambria Math" w:hAnsi="Cambria Math" w:cs="Times New Roman"/>
          </w:rPr>
          <m:t>α</m:t>
        </m:r>
      </m:oMath>
      <w:r w:rsidR="0018731B" w:rsidRPr="009F7373">
        <w:rPr>
          <w:rFonts w:ascii="Times New Roman" w:hAnsi="Times New Roman" w:cs="Times New Roman"/>
        </w:rPr>
        <w:t xml:space="preserve"> is different from </w:t>
      </w:r>
      <m:oMath>
        <m:r>
          <w:rPr>
            <w:rFonts w:ascii="Cambria Math" w:hAnsi="Cambria Math" w:cs="Times New Roman"/>
          </w:rPr>
          <m:t>α</m:t>
        </m:r>
      </m:oMath>
      <w:r w:rsidR="0018731B" w:rsidRPr="009F7373">
        <w:rPr>
          <w:rFonts w:ascii="Times New Roman" w:hAnsi="Times New Roman" w:cs="Times New Roman"/>
        </w:rPr>
        <w:t xml:space="preserve"> in the Network Strain Filter.</w:t>
      </w:r>
      <w:r w:rsidR="00F97525">
        <w:rPr>
          <w:rFonts w:ascii="Times New Roman" w:hAnsi="Times New Roman" w:cs="Times New Roman"/>
        </w:rPr>
        <w:t>)</w:t>
      </w:r>
    </w:p>
    <w:p w14:paraId="456CB396" w14:textId="77777777" w:rsidR="001E643B" w:rsidRDefault="001E643B" w:rsidP="0018731B">
      <w:pPr>
        <w:jc w:val="both"/>
        <w:rPr>
          <w:rFonts w:ascii="Times New Roman" w:hAnsi="Times New Roman" w:cs="Times New Roman"/>
        </w:rPr>
      </w:pPr>
    </w:p>
    <w:p w14:paraId="7144BB35" w14:textId="53673914" w:rsidR="001E643B" w:rsidRPr="009F7373" w:rsidRDefault="001E643B" w:rsidP="001E643B">
      <w:pPr>
        <w:jc w:val="both"/>
        <w:outlineLvl w:val="0"/>
        <w:rPr>
          <w:rFonts w:ascii="Times New Roman" w:hAnsi="Times New Roman" w:cs="Times New Roman"/>
        </w:rPr>
      </w:pPr>
      <w:r>
        <w:rPr>
          <w:rFonts w:ascii="Times New Roman" w:hAnsi="Times New Roman" w:cs="Times New Roman"/>
        </w:rPr>
        <w:t>Figure S5</w:t>
      </w:r>
      <w:r w:rsidRPr="009F7373">
        <w:rPr>
          <w:rFonts w:ascii="Times New Roman" w:hAnsi="Times New Roman" w:cs="Times New Roman"/>
        </w:rPr>
        <w:t>. Cross validation for Sparse Regularized inversion</w:t>
      </w:r>
    </w:p>
    <w:p w14:paraId="74CEDC68" w14:textId="77777777" w:rsidR="001E643B" w:rsidRPr="009F7373" w:rsidRDefault="001E643B" w:rsidP="001E643B">
      <w:pPr>
        <w:jc w:val="both"/>
        <w:rPr>
          <w:rFonts w:ascii="Times New Roman" w:hAnsi="Times New Roman" w:cs="Times New Roman"/>
        </w:rPr>
      </w:pPr>
    </w:p>
    <w:p w14:paraId="308B7643" w14:textId="09ADDB0B" w:rsidR="001E643B" w:rsidRPr="009F7373" w:rsidRDefault="001E643B" w:rsidP="001E643B">
      <w:pPr>
        <w:jc w:val="both"/>
        <w:outlineLvl w:val="0"/>
        <w:rPr>
          <w:rFonts w:ascii="Times New Roman" w:hAnsi="Times New Roman" w:cs="Times New Roman"/>
        </w:rPr>
      </w:pPr>
      <w:r>
        <w:rPr>
          <w:rFonts w:ascii="Times New Roman" w:hAnsi="Times New Roman" w:cs="Times New Roman"/>
        </w:rPr>
        <w:t>Figure S6</w:t>
      </w:r>
      <w:r w:rsidRPr="009F7373">
        <w:rPr>
          <w:rFonts w:ascii="Times New Roman" w:hAnsi="Times New Roman" w:cs="Times New Roman"/>
        </w:rPr>
        <w:t xml:space="preserve">. Examples of slip models based on </w:t>
      </w:r>
      <w:r w:rsidR="00237634">
        <w:rPr>
          <w:rFonts w:ascii="Times New Roman" w:hAnsi="Times New Roman" w:cs="Times New Roman"/>
        </w:rPr>
        <w:t xml:space="preserve">the </w:t>
      </w:r>
      <w:r w:rsidRPr="009F7373">
        <w:rPr>
          <w:rFonts w:ascii="Times New Roman" w:hAnsi="Times New Roman" w:cs="Times New Roman"/>
        </w:rPr>
        <w:t xml:space="preserve">sparse regularization method </w:t>
      </w:r>
    </w:p>
    <w:p w14:paraId="4A9BB215" w14:textId="77777777" w:rsidR="0018731B" w:rsidRPr="009F7373" w:rsidRDefault="0018731B" w:rsidP="0018731B">
      <w:pPr>
        <w:jc w:val="both"/>
        <w:rPr>
          <w:rFonts w:ascii="Times New Roman" w:hAnsi="Times New Roman" w:cs="Times New Roman"/>
        </w:rPr>
      </w:pPr>
    </w:p>
    <w:p w14:paraId="520B9D67" w14:textId="22B8D892" w:rsidR="0018731B" w:rsidRPr="009F7373" w:rsidRDefault="0018731B" w:rsidP="0018731B">
      <w:pPr>
        <w:jc w:val="both"/>
        <w:outlineLvl w:val="0"/>
        <w:rPr>
          <w:rFonts w:ascii="Times New Roman" w:hAnsi="Times New Roman" w:cs="Times New Roman"/>
        </w:rPr>
      </w:pPr>
      <w:r w:rsidRPr="009F7373">
        <w:rPr>
          <w:rFonts w:ascii="Times New Roman" w:hAnsi="Times New Roman" w:cs="Times New Roman"/>
        </w:rPr>
        <w:t xml:space="preserve">Figure S7. </w:t>
      </w:r>
      <w:r w:rsidR="00F73E3E" w:rsidRPr="009F7373">
        <w:rPr>
          <w:rFonts w:ascii="Times New Roman" w:hAnsi="Times New Roman" w:cs="Times New Roman"/>
        </w:rPr>
        <w:t>Co-seismic slip and the static stress change for Model L2</w:t>
      </w:r>
    </w:p>
    <w:p w14:paraId="22A26717" w14:textId="77777777" w:rsidR="0018731B" w:rsidRPr="009F7373" w:rsidRDefault="0018731B" w:rsidP="0018731B">
      <w:pPr>
        <w:jc w:val="both"/>
        <w:rPr>
          <w:rFonts w:ascii="Times New Roman" w:hAnsi="Times New Roman" w:cs="Times New Roman"/>
        </w:rPr>
      </w:pPr>
    </w:p>
    <w:p w14:paraId="4B599BB2" w14:textId="5F28D767" w:rsidR="0018731B" w:rsidRPr="009F7373" w:rsidRDefault="0018731B" w:rsidP="0018731B">
      <w:pPr>
        <w:jc w:val="both"/>
        <w:outlineLvl w:val="0"/>
        <w:rPr>
          <w:rFonts w:ascii="Times New Roman" w:hAnsi="Times New Roman" w:cs="Times New Roman"/>
        </w:rPr>
      </w:pPr>
      <w:r w:rsidRPr="009F7373">
        <w:rPr>
          <w:rFonts w:ascii="Times New Roman" w:hAnsi="Times New Roman" w:cs="Times New Roman"/>
        </w:rPr>
        <w:t xml:space="preserve">Figure S8. </w:t>
      </w:r>
      <w:r w:rsidR="00F463CA" w:rsidRPr="009F7373">
        <w:rPr>
          <w:rFonts w:ascii="Times New Roman" w:hAnsi="Times New Roman" w:cs="Times New Roman"/>
        </w:rPr>
        <w:t xml:space="preserve">Co-seismic slip and the static stress drop for </w:t>
      </w:r>
      <w:r w:rsidR="00F463CA">
        <w:rPr>
          <w:rFonts w:ascii="Times New Roman" w:hAnsi="Times New Roman" w:cs="Times New Roman"/>
        </w:rPr>
        <w:t>the sparse model</w:t>
      </w:r>
    </w:p>
    <w:p w14:paraId="47B6DA4C" w14:textId="77777777" w:rsidR="0018731B" w:rsidRPr="009F7373" w:rsidRDefault="0018731B" w:rsidP="0018731B">
      <w:pPr>
        <w:jc w:val="both"/>
        <w:rPr>
          <w:rFonts w:ascii="Times New Roman" w:hAnsi="Times New Roman" w:cs="Times New Roman"/>
        </w:rPr>
      </w:pPr>
    </w:p>
    <w:p w14:paraId="4CE17F42" w14:textId="77777777" w:rsidR="0018731B" w:rsidRPr="009F7373" w:rsidRDefault="0018731B" w:rsidP="0018731B">
      <w:pPr>
        <w:jc w:val="both"/>
        <w:outlineLvl w:val="0"/>
        <w:rPr>
          <w:rFonts w:ascii="Times New Roman" w:hAnsi="Times New Roman" w:cs="Times New Roman"/>
        </w:rPr>
      </w:pPr>
      <w:r w:rsidRPr="009F7373">
        <w:rPr>
          <w:rFonts w:ascii="Times New Roman" w:hAnsi="Times New Roman" w:cs="Times New Roman"/>
        </w:rPr>
        <w:t>Figure S9. Resolution test.</w:t>
      </w:r>
    </w:p>
    <w:p w14:paraId="01DBE52A" w14:textId="77777777" w:rsidR="0018731B" w:rsidRPr="009F7373" w:rsidRDefault="0018731B" w:rsidP="0018731B">
      <w:pPr>
        <w:jc w:val="both"/>
        <w:rPr>
          <w:rFonts w:ascii="Times New Roman" w:hAnsi="Times New Roman" w:cs="Times New Roman"/>
        </w:rPr>
      </w:pPr>
    </w:p>
    <w:p w14:paraId="6BF33C18" w14:textId="77777777" w:rsidR="0018731B" w:rsidRPr="009F7373" w:rsidRDefault="0018731B" w:rsidP="0018731B">
      <w:pPr>
        <w:jc w:val="both"/>
        <w:outlineLvl w:val="0"/>
        <w:rPr>
          <w:rFonts w:ascii="Times New Roman" w:hAnsi="Times New Roman" w:cs="Times New Roman"/>
          <w:b/>
        </w:rPr>
      </w:pPr>
      <w:r w:rsidRPr="009F7373">
        <w:rPr>
          <w:rFonts w:ascii="Times New Roman" w:hAnsi="Times New Roman" w:cs="Times New Roman"/>
          <w:b/>
        </w:rPr>
        <w:t>Sparse Regularization Inversion</w:t>
      </w:r>
    </w:p>
    <w:p w14:paraId="6D555BA1" w14:textId="77777777" w:rsidR="0018731B" w:rsidRPr="009F7373" w:rsidRDefault="0018731B" w:rsidP="0018731B">
      <w:pPr>
        <w:jc w:val="both"/>
        <w:rPr>
          <w:rFonts w:ascii="Times New Roman" w:hAnsi="Times New Roman" w:cs="Times New Roman"/>
        </w:rPr>
      </w:pPr>
    </w:p>
    <w:p w14:paraId="7EA92A71" w14:textId="151CAB96" w:rsidR="0018731B" w:rsidRPr="009F7373" w:rsidRDefault="0018731B" w:rsidP="0018731B">
      <w:pPr>
        <w:jc w:val="both"/>
        <w:rPr>
          <w:rFonts w:ascii="Times New Roman" w:hAnsi="Times New Roman" w:cs="Times New Roman"/>
        </w:rPr>
      </w:pPr>
      <w:r w:rsidRPr="009F7373">
        <w:rPr>
          <w:rFonts w:ascii="Times New Roman" w:hAnsi="Times New Roman" w:cs="Times New Roman"/>
        </w:rPr>
        <w:t xml:space="preserve">The regularized inversion problem we solve is called a Lasso problem: minimize </w:t>
      </w:r>
      <w:r w:rsidRPr="009F7373">
        <w:rPr>
          <w:rFonts w:ascii="Times New Roman" w:hAnsi="Times New Roman" w:cs="Times New Roman"/>
          <w:position w:val="-4"/>
        </w:rPr>
        <w:object w:dxaOrig="180" w:dyaOrig="260" w14:anchorId="4D376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pt" o:ole="">
            <v:imagedata r:id="rId6" o:title=""/>
          </v:shape>
          <o:OLEObject Type="Embed" ProgID="Equation.3" ShapeID="_x0000_i1025" DrawAspect="Content" ObjectID="_1344328150" r:id="rId7"/>
        </w:object>
      </w:r>
      <m:oMath>
        <m:sSub>
          <m:sSubPr>
            <m:ctrlPr>
              <w:rPr>
                <w:rFonts w:ascii="Cambria Math" w:hAnsi="Cambria Math" w:cs="Times New Roman"/>
                <w:i/>
              </w:rPr>
            </m:ctrlPr>
          </m:sSubPr>
          <m:e>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Ax-b</m:t>
                </m:r>
              </m:e>
            </m:d>
            <m:r>
              <w:rPr>
                <w:rFonts w:ascii="Cambria Math" w:hAnsi="Cambria Math" w:cs="Times New Roman"/>
              </w:rPr>
              <m:t>|</m:t>
            </m:r>
          </m:e>
          <m:sub>
            <m:r>
              <w:rPr>
                <w:rFonts w:ascii="Cambria Math" w:hAnsi="Cambria Math" w:cs="Times New Roman"/>
              </w:rPr>
              <m:t>2</m:t>
            </m:r>
          </m:sub>
        </m:sSub>
      </m:oMath>
      <w:r w:rsidRPr="009F7373">
        <w:rPr>
          <w:rFonts w:ascii="Times New Roman" w:hAnsi="Times New Roman" w:cs="Times New Roman"/>
        </w:rPr>
        <w:t xml:space="preserve"> subject to </w:t>
      </w:r>
      <m:oMath>
        <m:r>
          <w:rPr>
            <w:rFonts w:ascii="Cambria Math" w:hAnsi="Cambria Math" w:cs="Times New Roman"/>
          </w:rPr>
          <m:t>|</m:t>
        </m:r>
        <m:sSub>
          <m:sSubPr>
            <m:ctrlPr>
              <w:rPr>
                <w:rFonts w:ascii="Cambria Math" w:hAnsi="Cambria Math" w:cs="Times New Roman"/>
                <w:i/>
              </w:rPr>
            </m:ctrlPr>
          </m:sSubPr>
          <m:e>
            <m:d>
              <m:dPr>
                <m:begChr m:val="|"/>
                <m:endChr m:val="|"/>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e>
          <m:sub>
            <m:r>
              <w:rPr>
                <w:rFonts w:ascii="Cambria Math" w:hAnsi="Cambria Math" w:cs="Times New Roman"/>
              </w:rPr>
              <m:t>1</m:t>
            </m:r>
          </m:sub>
        </m:sSub>
        <m:r>
          <w:rPr>
            <w:rFonts w:ascii="Cambria Math" w:hAnsi="Cambria Math" w:cs="Times New Roman"/>
          </w:rPr>
          <m:t>≤τ</m:t>
        </m:r>
      </m:oMath>
      <w:r w:rsidRPr="009F7373">
        <w:rPr>
          <w:rFonts w:ascii="Times New Roman" w:hAnsi="Times New Roman" w:cs="Times New Roman"/>
        </w:rPr>
        <w:t xml:space="preserve">, where </w:t>
      </w:r>
      <w:r w:rsidRPr="009F7373">
        <w:rPr>
          <w:rFonts w:ascii="Times New Roman" w:hAnsi="Times New Roman" w:cs="Times New Roman"/>
          <w:i/>
        </w:rPr>
        <w:t>A</w:t>
      </w:r>
      <w:r w:rsidR="00442845">
        <w:rPr>
          <w:rFonts w:ascii="Times New Roman" w:hAnsi="Times New Roman" w:cs="Times New Roman"/>
        </w:rPr>
        <w:t xml:space="preserve"> is the Green’s function</w:t>
      </w:r>
      <w:r w:rsidRPr="009F7373">
        <w:rPr>
          <w:rFonts w:ascii="Times New Roman" w:hAnsi="Times New Roman" w:cs="Times New Roman"/>
        </w:rPr>
        <w:t xml:space="preserve">, </w:t>
      </w:r>
      <w:r w:rsidRPr="009F7373">
        <w:rPr>
          <w:rFonts w:ascii="Times New Roman" w:hAnsi="Times New Roman" w:cs="Times New Roman"/>
          <w:i/>
        </w:rPr>
        <w:t>b</w:t>
      </w:r>
      <w:r w:rsidRPr="009F7373">
        <w:rPr>
          <w:rFonts w:ascii="Times New Roman" w:hAnsi="Times New Roman" w:cs="Times New Roman"/>
        </w:rPr>
        <w:t xml:space="preserve"> is data, </w:t>
      </w:r>
      <w:r w:rsidRPr="009F7373">
        <w:rPr>
          <w:rFonts w:ascii="Times New Roman" w:hAnsi="Times New Roman" w:cs="Times New Roman"/>
          <w:i/>
        </w:rPr>
        <w:t xml:space="preserve">x </w:t>
      </w:r>
      <w:r w:rsidRPr="009F7373">
        <w:rPr>
          <w:rFonts w:ascii="Times New Roman" w:hAnsi="Times New Roman" w:cs="Times New Roman"/>
        </w:rPr>
        <w:t xml:space="preserve">is the slip model, </w:t>
      </w:r>
      <m:oMath>
        <m:r>
          <w:rPr>
            <w:rFonts w:ascii="Cambria Math" w:hAnsi="Cambria Math" w:cs="Times New Roman"/>
          </w:rPr>
          <m:t>τ</m:t>
        </m:r>
      </m:oMath>
      <w:r w:rsidRPr="009F7373">
        <w:rPr>
          <w:rFonts w:ascii="Times New Roman" w:hAnsi="Times New Roman" w:cs="Times New Roman"/>
        </w:rPr>
        <w:t xml:space="preserve"> controls the sparse of the slip model. The specific value of </w:t>
      </w:r>
      <m:oMath>
        <m:r>
          <w:rPr>
            <w:rFonts w:ascii="Cambria Math" w:hAnsi="Cambria Math" w:cs="Times New Roman"/>
          </w:rPr>
          <m:t>τ</m:t>
        </m:r>
      </m:oMath>
      <w:r w:rsidRPr="009F7373">
        <w:rPr>
          <w:rFonts w:ascii="Times New Roman" w:hAnsi="Times New Roman" w:cs="Times New Roman"/>
        </w:rPr>
        <w:t xml:space="preserve"> depends on the unit/value of </w:t>
      </w:r>
      <w:r w:rsidRPr="009F7373">
        <w:rPr>
          <w:rFonts w:ascii="Times New Roman" w:hAnsi="Times New Roman" w:cs="Times New Roman"/>
          <w:i/>
        </w:rPr>
        <w:t>x</w:t>
      </w:r>
      <w:r w:rsidRPr="009F7373">
        <w:rPr>
          <w:rFonts w:ascii="Times New Roman" w:hAnsi="Times New Roman" w:cs="Times New Roman"/>
        </w:rPr>
        <w:t>. We used the matlab software package SGPL1 to solve the Lasso problem. SGPL1 is a solver for large-scale sparse reconstruction (</w:t>
      </w:r>
      <w:hyperlink r:id="rId8" w:history="1">
        <w:r w:rsidRPr="009F7373">
          <w:rPr>
            <w:rStyle w:val="Hyperlink"/>
            <w:rFonts w:ascii="Times New Roman" w:hAnsi="Times New Roman" w:cs="Times New Roman"/>
          </w:rPr>
          <w:t>http://www.cs.ubc.ca/~mpf/spgl1/</w:t>
        </w:r>
      </w:hyperlink>
      <w:r w:rsidRPr="009F7373">
        <w:rPr>
          <w:rFonts w:ascii="Times New Roman" w:hAnsi="Times New Roman" w:cs="Times New Roman"/>
        </w:rPr>
        <w:t>)  [</w:t>
      </w:r>
      <w:r w:rsidRPr="009F7373">
        <w:rPr>
          <w:rFonts w:ascii="Times New Roman" w:hAnsi="Times New Roman" w:cs="Times New Roman"/>
          <w:i/>
        </w:rPr>
        <w:t>Van den Berg and Friedlander</w:t>
      </w:r>
      <w:r w:rsidRPr="009F7373">
        <w:rPr>
          <w:rFonts w:ascii="Times New Roman" w:hAnsi="Times New Roman" w:cs="Times New Roman"/>
        </w:rPr>
        <w:t xml:space="preserve">, 2008].  It was also used by </w:t>
      </w:r>
      <w:r w:rsidRPr="009F7373">
        <w:rPr>
          <w:rFonts w:ascii="Times New Roman" w:hAnsi="Times New Roman" w:cs="Times New Roman"/>
          <w:i/>
        </w:rPr>
        <w:t>Evans and Meade</w:t>
      </w:r>
      <w:r w:rsidRPr="009F7373">
        <w:rPr>
          <w:rFonts w:ascii="Times New Roman" w:hAnsi="Times New Roman" w:cs="Times New Roman"/>
        </w:rPr>
        <w:t xml:space="preserve"> [2012].</w:t>
      </w:r>
    </w:p>
    <w:p w14:paraId="3ACE341A" w14:textId="77777777" w:rsidR="0018731B" w:rsidRPr="009F7373" w:rsidRDefault="0018731B" w:rsidP="0018731B">
      <w:pPr>
        <w:jc w:val="both"/>
        <w:rPr>
          <w:rFonts w:ascii="Times New Roman" w:hAnsi="Times New Roman" w:cs="Times New Roman"/>
        </w:rPr>
      </w:pPr>
    </w:p>
    <w:p w14:paraId="13B19773" w14:textId="4B9C7E79" w:rsidR="0018731B" w:rsidRPr="009F7373" w:rsidRDefault="0018731B" w:rsidP="0018731B">
      <w:pPr>
        <w:jc w:val="both"/>
        <w:rPr>
          <w:rFonts w:ascii="Times New Roman" w:hAnsi="Times New Roman" w:cs="Times New Roman"/>
        </w:rPr>
      </w:pPr>
      <w:r w:rsidRPr="009F7373">
        <w:rPr>
          <w:rFonts w:ascii="Times New Roman" w:hAnsi="Times New Roman" w:cs="Times New Roman"/>
        </w:rPr>
        <w:t xml:space="preserve">We have performed a number of inversion tests with both synthetic and real data while varying </w:t>
      </w:r>
      <m:oMath>
        <m:r>
          <w:rPr>
            <w:rFonts w:ascii="Cambria Math" w:hAnsi="Cambria Math" w:cs="Times New Roman"/>
          </w:rPr>
          <m:t>τ</m:t>
        </m:r>
      </m:oMath>
      <w:r w:rsidRPr="009F7373">
        <w:rPr>
          <w:rFonts w:ascii="Times New Roman" w:hAnsi="Times New Roman" w:cs="Times New Roman"/>
        </w:rPr>
        <w:t xml:space="preserve"> and the dependence of grid size on depth.  </w:t>
      </w:r>
      <w:r w:rsidR="00232860">
        <w:rPr>
          <w:rFonts w:ascii="Times New Roman" w:hAnsi="Times New Roman" w:cs="Times New Roman"/>
        </w:rPr>
        <w:t>The summaries are</w:t>
      </w:r>
      <w:r w:rsidRPr="009F7373">
        <w:rPr>
          <w:rFonts w:ascii="Times New Roman" w:hAnsi="Times New Roman" w:cs="Times New Roman"/>
        </w:rPr>
        <w:t>:</w:t>
      </w:r>
    </w:p>
    <w:p w14:paraId="1F0BCDA1" w14:textId="77777777" w:rsidR="0018731B" w:rsidRPr="009F7373" w:rsidRDefault="0018731B" w:rsidP="0018731B">
      <w:pPr>
        <w:pStyle w:val="ListParagraph"/>
        <w:numPr>
          <w:ilvl w:val="0"/>
          <w:numId w:val="1"/>
        </w:numPr>
        <w:jc w:val="both"/>
        <w:rPr>
          <w:rFonts w:ascii="Times New Roman" w:hAnsi="Times New Roman" w:cs="Times New Roman"/>
        </w:rPr>
      </w:pPr>
      <w:r w:rsidRPr="009F7373">
        <w:rPr>
          <w:rFonts w:ascii="Times New Roman" w:hAnsi="Times New Roman" w:cs="Times New Roman"/>
        </w:rPr>
        <w:t xml:space="preserve">As </w:t>
      </w:r>
      <m:oMath>
        <m:r>
          <w:rPr>
            <w:rFonts w:ascii="Cambria Math" w:hAnsi="Cambria Math" w:cs="Times New Roman"/>
          </w:rPr>
          <m:t>τ</m:t>
        </m:r>
      </m:oMath>
      <w:r w:rsidRPr="009F7373">
        <w:rPr>
          <w:rFonts w:ascii="Times New Roman" w:hAnsi="Times New Roman" w:cs="Times New Roman"/>
        </w:rPr>
        <w:t xml:space="preserve"> decreases, the slip model will become more sparse (less non-zeros), the misfit will increase, and the seismic moment will decrease but still result in around </w:t>
      </w:r>
      <w:r w:rsidRPr="008B7EC8">
        <w:rPr>
          <w:rFonts w:ascii="Times New Roman" w:hAnsi="Times New Roman" w:cs="Times New Roman"/>
          <w:i/>
        </w:rPr>
        <w:t>Mw</w:t>
      </w:r>
      <w:r w:rsidRPr="009F7373">
        <w:rPr>
          <w:rFonts w:ascii="Times New Roman" w:hAnsi="Times New Roman" w:cs="Times New Roman"/>
        </w:rPr>
        <w:t xml:space="preserve"> 6.5</w:t>
      </w:r>
    </w:p>
    <w:p w14:paraId="22DC4B78" w14:textId="092C7EA0" w:rsidR="0018731B" w:rsidRPr="009F7373" w:rsidRDefault="0018731B" w:rsidP="0018731B">
      <w:pPr>
        <w:pStyle w:val="ListParagraph"/>
        <w:numPr>
          <w:ilvl w:val="0"/>
          <w:numId w:val="1"/>
        </w:numPr>
        <w:jc w:val="both"/>
        <w:rPr>
          <w:rFonts w:ascii="Times New Roman" w:hAnsi="Times New Roman" w:cs="Times New Roman"/>
        </w:rPr>
      </w:pPr>
      <w:r w:rsidRPr="009F7373">
        <w:rPr>
          <w:rFonts w:ascii="Times New Roman" w:hAnsi="Times New Roman" w:cs="Times New Roman"/>
        </w:rPr>
        <w:t>The grid size needs to increase with depth, otherwise the non-zero slip patches will tend to concentrate at shallow depths whe</w:t>
      </w:r>
      <w:r w:rsidR="008B0E9A">
        <w:rPr>
          <w:rFonts w:ascii="Times New Roman" w:hAnsi="Times New Roman" w:cs="Times New Roman"/>
        </w:rPr>
        <w:t xml:space="preserve">re we have little resolution. </w:t>
      </w:r>
      <w:r w:rsidRPr="009F7373">
        <w:rPr>
          <w:rFonts w:ascii="Times New Roman" w:hAnsi="Times New Roman" w:cs="Times New Roman"/>
        </w:rPr>
        <w:t>It is generally desirable to implement this in geodetic inversions due to the decreasing sensitivity of the data with fault depth [</w:t>
      </w:r>
      <w:r w:rsidRPr="009F7373">
        <w:rPr>
          <w:rFonts w:ascii="Times New Roman" w:hAnsi="Times New Roman" w:cs="Times New Roman"/>
          <w:i/>
        </w:rPr>
        <w:t>Barnhart and Lohman</w:t>
      </w:r>
      <w:r w:rsidRPr="009F7373">
        <w:rPr>
          <w:rFonts w:ascii="Times New Roman" w:hAnsi="Times New Roman" w:cs="Times New Roman"/>
        </w:rPr>
        <w:t>, 2010].</w:t>
      </w:r>
    </w:p>
    <w:p w14:paraId="7847F3FC" w14:textId="57674E96" w:rsidR="0018731B" w:rsidRPr="009F7373" w:rsidRDefault="0018731B" w:rsidP="0018731B">
      <w:pPr>
        <w:pStyle w:val="ListParagraph"/>
        <w:numPr>
          <w:ilvl w:val="0"/>
          <w:numId w:val="1"/>
        </w:numPr>
        <w:jc w:val="both"/>
        <w:rPr>
          <w:rFonts w:ascii="Times New Roman" w:hAnsi="Times New Roman" w:cs="Times New Roman"/>
        </w:rPr>
      </w:pPr>
      <w:r w:rsidRPr="009F7373">
        <w:rPr>
          <w:rFonts w:ascii="Times New Roman" w:hAnsi="Times New Roman" w:cs="Times New Roman"/>
        </w:rPr>
        <w:t xml:space="preserve">The sparse method will result in estimates of negative slip when </w:t>
      </w:r>
      <m:oMath>
        <m:r>
          <w:rPr>
            <w:rFonts w:ascii="Cambria Math" w:hAnsi="Cambria Math" w:cs="Times New Roman"/>
          </w:rPr>
          <m:t>τ</m:t>
        </m:r>
      </m:oMath>
      <w:r w:rsidRPr="009F7373">
        <w:rPr>
          <w:rFonts w:ascii="Times New Roman" w:hAnsi="Times New Roman" w:cs="Times New Roman"/>
        </w:rPr>
        <w:t xml:space="preserve"> is to</w:t>
      </w:r>
      <w:r w:rsidR="008B0E9A">
        <w:rPr>
          <w:rFonts w:ascii="Times New Roman" w:hAnsi="Times New Roman" w:cs="Times New Roman"/>
        </w:rPr>
        <w:t>o</w:t>
      </w:r>
      <w:r w:rsidRPr="009F7373">
        <w:rPr>
          <w:rFonts w:ascii="Times New Roman" w:hAnsi="Times New Roman" w:cs="Times New Roman"/>
        </w:rPr>
        <w:t xml:space="preserve"> large, as was shown in </w:t>
      </w:r>
      <w:r w:rsidRPr="009F7373">
        <w:rPr>
          <w:rFonts w:ascii="Times New Roman" w:hAnsi="Times New Roman" w:cs="Times New Roman"/>
          <w:i/>
        </w:rPr>
        <w:t>Evans and Meade</w:t>
      </w:r>
      <w:r w:rsidR="008B0E9A">
        <w:rPr>
          <w:rFonts w:ascii="Times New Roman" w:hAnsi="Times New Roman" w:cs="Times New Roman"/>
        </w:rPr>
        <w:t xml:space="preserve"> [2012].  </w:t>
      </w:r>
      <w:r w:rsidRPr="009F7373">
        <w:rPr>
          <w:rFonts w:ascii="Times New Roman" w:hAnsi="Times New Roman" w:cs="Times New Roman"/>
        </w:rPr>
        <w:t xml:space="preserve">Choosing </w:t>
      </w:r>
      <m:oMath>
        <m:r>
          <w:rPr>
            <w:rFonts w:ascii="Cambria Math" w:hAnsi="Cambria Math" w:cs="Times New Roman"/>
          </w:rPr>
          <m:t>τ</m:t>
        </m:r>
      </m:oMath>
      <w:r w:rsidRPr="009F7373">
        <w:rPr>
          <w:rFonts w:ascii="Times New Roman" w:hAnsi="Times New Roman" w:cs="Times New Roman"/>
        </w:rPr>
        <w:t xml:space="preserve"> by cross-validation results in slip distributions that only have positive values in our resolution tests.   Thus, we </w:t>
      </w:r>
      <w:r w:rsidR="00945E4E">
        <w:rPr>
          <w:rFonts w:ascii="Times New Roman" w:hAnsi="Times New Roman" w:cs="Times New Roman"/>
        </w:rPr>
        <w:t>think it is an appropriate way</w:t>
      </w:r>
      <w:r w:rsidRPr="009F7373">
        <w:rPr>
          <w:rFonts w:ascii="Times New Roman" w:hAnsi="Times New Roman" w:cs="Times New Roman"/>
        </w:rPr>
        <w:t xml:space="preserve"> to implement this particular regularization.</w:t>
      </w:r>
    </w:p>
    <w:p w14:paraId="7B680FFE" w14:textId="77777777" w:rsidR="0018731B" w:rsidRPr="009F7373" w:rsidRDefault="0018731B" w:rsidP="0018731B">
      <w:pPr>
        <w:jc w:val="both"/>
        <w:rPr>
          <w:rFonts w:ascii="Times New Roman" w:hAnsi="Times New Roman" w:cs="Times New Roman"/>
        </w:rPr>
      </w:pPr>
    </w:p>
    <w:p w14:paraId="623A7071" w14:textId="08EADCB8" w:rsidR="0018731B" w:rsidRPr="009F7373" w:rsidRDefault="0018731B" w:rsidP="0018731B">
      <w:pPr>
        <w:jc w:val="both"/>
        <w:rPr>
          <w:rFonts w:ascii="Times New Roman" w:hAnsi="Times New Roman" w:cs="Times New Roman"/>
        </w:rPr>
      </w:pPr>
      <w:r w:rsidRPr="009F7373">
        <w:rPr>
          <w:rFonts w:ascii="Times New Roman" w:hAnsi="Times New Roman" w:cs="Times New Roman"/>
        </w:rPr>
        <w:t xml:space="preserve">We used a cross-validation method to find the best </w:t>
      </w:r>
      <m:oMath>
        <m:r>
          <w:rPr>
            <w:rFonts w:ascii="Cambria Math" w:hAnsi="Cambria Math" w:cs="Times New Roman"/>
          </w:rPr>
          <m:t>τ</m:t>
        </m:r>
      </m:oMath>
      <w:r w:rsidR="00E57CE9">
        <w:rPr>
          <w:rFonts w:ascii="Times New Roman" w:hAnsi="Times New Roman" w:cs="Times New Roman"/>
        </w:rPr>
        <w:t xml:space="preserve">. </w:t>
      </w:r>
      <w:r w:rsidRPr="009F7373">
        <w:rPr>
          <w:rFonts w:ascii="Times New Roman" w:hAnsi="Times New Roman" w:cs="Times New Roman"/>
        </w:rPr>
        <w:t xml:space="preserve">The procedure follows </w:t>
      </w:r>
      <w:r w:rsidRPr="009F7373">
        <w:rPr>
          <w:rFonts w:ascii="Times New Roman" w:hAnsi="Times New Roman" w:cs="Times New Roman"/>
          <w:i/>
        </w:rPr>
        <w:t>Murray et al.</w:t>
      </w:r>
      <w:r w:rsidRPr="009F7373">
        <w:rPr>
          <w:rFonts w:ascii="Times New Roman" w:hAnsi="Times New Roman" w:cs="Times New Roman"/>
        </w:rPr>
        <w:t xml:space="preserve">, [2005].  Based on the results of our resolution tests, we use a grid size of 2x2 km at shallow depth and increases with depth at a rate of 1.2 for </w:t>
      </w:r>
      <w:r w:rsidR="00B4762E">
        <w:rPr>
          <w:rFonts w:ascii="Times New Roman" w:hAnsi="Times New Roman" w:cs="Times New Roman"/>
        </w:rPr>
        <w:t xml:space="preserve">the </w:t>
      </w:r>
      <w:r w:rsidRPr="009F7373">
        <w:rPr>
          <w:rFonts w:ascii="Times New Roman" w:hAnsi="Times New Roman" w:cs="Times New Roman"/>
        </w:rPr>
        <w:t>sparse regularization.</w:t>
      </w:r>
    </w:p>
    <w:p w14:paraId="76F891EA" w14:textId="77777777" w:rsidR="0018731B" w:rsidRPr="009F7373" w:rsidRDefault="0018731B" w:rsidP="0018731B">
      <w:pPr>
        <w:jc w:val="both"/>
        <w:rPr>
          <w:rFonts w:ascii="Times New Roman" w:hAnsi="Times New Roman" w:cs="Times New Roman"/>
        </w:rPr>
      </w:pPr>
    </w:p>
    <w:p w14:paraId="3902A94E" w14:textId="739224D9" w:rsidR="0018731B" w:rsidRPr="009F7373" w:rsidRDefault="0018731B" w:rsidP="0018731B">
      <w:pPr>
        <w:jc w:val="both"/>
        <w:rPr>
          <w:rFonts w:ascii="Times New Roman" w:hAnsi="Times New Roman" w:cs="Times New Roman"/>
        </w:rPr>
      </w:pPr>
      <w:r w:rsidRPr="009A300C">
        <w:rPr>
          <w:rFonts w:ascii="Times New Roman" w:hAnsi="Times New Roman" w:cs="Times New Roman"/>
          <w:b/>
        </w:rPr>
        <w:t>References</w:t>
      </w:r>
    </w:p>
    <w:p w14:paraId="3625F35F" w14:textId="1C4990BA" w:rsidR="0018731B" w:rsidRPr="009F7373" w:rsidRDefault="0018731B" w:rsidP="0018731B">
      <w:pPr>
        <w:ind w:left="540" w:hanging="540"/>
        <w:jc w:val="both"/>
        <w:rPr>
          <w:rFonts w:ascii="Times New Roman" w:hAnsi="Times New Roman" w:cs="Times New Roman"/>
        </w:rPr>
      </w:pPr>
      <w:r w:rsidRPr="009F7373">
        <w:rPr>
          <w:rFonts w:ascii="Times New Roman" w:hAnsi="Times New Roman" w:cs="Times New Roman"/>
        </w:rPr>
        <w:t>E. van den Berg and M. P. Friedlander</w:t>
      </w:r>
      <w:r w:rsidR="00DE6A90">
        <w:rPr>
          <w:rFonts w:ascii="Times New Roman" w:hAnsi="Times New Roman" w:cs="Times New Roman"/>
        </w:rPr>
        <w:t xml:space="preserve"> (2008)</w:t>
      </w:r>
      <w:r w:rsidRPr="009F7373">
        <w:rPr>
          <w:rFonts w:ascii="Times New Roman" w:hAnsi="Times New Roman" w:cs="Times New Roman"/>
        </w:rPr>
        <w:t xml:space="preserve">, Probing the Pareto frontier for basis pursuit solutions, </w:t>
      </w:r>
      <w:r w:rsidRPr="00B53291">
        <w:rPr>
          <w:rFonts w:ascii="Times New Roman" w:hAnsi="Times New Roman" w:cs="Times New Roman"/>
          <w:i/>
        </w:rPr>
        <w:t>SIAM J. on Scientific Computing</w:t>
      </w:r>
      <w:r w:rsidRPr="009F7373">
        <w:rPr>
          <w:rFonts w:ascii="Times New Roman" w:hAnsi="Times New Roman" w:cs="Times New Roman"/>
        </w:rPr>
        <w:t>, 31(2):890-912.</w:t>
      </w:r>
    </w:p>
    <w:p w14:paraId="68F65BC6" w14:textId="77777777" w:rsidR="0018731B" w:rsidRPr="009F7373" w:rsidRDefault="0018731B" w:rsidP="0018731B">
      <w:pPr>
        <w:ind w:left="540" w:hanging="540"/>
        <w:jc w:val="both"/>
        <w:rPr>
          <w:rFonts w:ascii="Times New Roman" w:hAnsi="Times New Roman" w:cs="Times New Roman"/>
        </w:rPr>
      </w:pPr>
      <w:r w:rsidRPr="009F7373">
        <w:rPr>
          <w:rFonts w:ascii="Times New Roman" w:hAnsi="Times New Roman" w:cs="Times New Roman"/>
        </w:rPr>
        <w:t xml:space="preserve">Barnhart, W. D., and R. B. Lohman (2010), Automated fault model discretization for inversions for coseismic slip distributions, </w:t>
      </w:r>
      <w:r w:rsidRPr="00B53291">
        <w:rPr>
          <w:rFonts w:ascii="Times New Roman" w:hAnsi="Times New Roman" w:cs="Times New Roman"/>
          <w:i/>
        </w:rPr>
        <w:t>J. Geophys. Res.</w:t>
      </w:r>
      <w:r w:rsidRPr="009F7373">
        <w:rPr>
          <w:rFonts w:ascii="Times New Roman" w:hAnsi="Times New Roman" w:cs="Times New Roman"/>
        </w:rPr>
        <w:t>, 115, B10419, doi:10.1029/2010JB007545.</w:t>
      </w:r>
    </w:p>
    <w:p w14:paraId="4E2BBA15" w14:textId="77777777" w:rsidR="0018731B" w:rsidRPr="009F7373" w:rsidRDefault="0018731B" w:rsidP="0018731B">
      <w:pPr>
        <w:ind w:left="540" w:hanging="540"/>
        <w:jc w:val="both"/>
        <w:rPr>
          <w:rFonts w:ascii="Times New Roman" w:hAnsi="Times New Roman" w:cs="Times New Roman"/>
        </w:rPr>
      </w:pPr>
      <w:r w:rsidRPr="009F7373">
        <w:rPr>
          <w:rFonts w:ascii="Times New Roman" w:hAnsi="Times New Roman" w:cs="Times New Roman"/>
        </w:rPr>
        <w:t xml:space="preserve">Murray, J. R., and P. Segall (2005), Spatiotemporal evolution of a transient slip event on the San Andreas fault near Parkfield, California, </w:t>
      </w:r>
      <w:r w:rsidRPr="00B53291">
        <w:rPr>
          <w:rFonts w:ascii="Times New Roman" w:hAnsi="Times New Roman" w:cs="Times New Roman"/>
          <w:i/>
        </w:rPr>
        <w:t>J. Geophys. Res.</w:t>
      </w:r>
      <w:r w:rsidRPr="009F7373">
        <w:rPr>
          <w:rFonts w:ascii="Times New Roman" w:hAnsi="Times New Roman" w:cs="Times New Roman"/>
        </w:rPr>
        <w:t>, 110, B09407, doi:10.1029/2005JB003651.</w:t>
      </w:r>
    </w:p>
    <w:p w14:paraId="7E8E9AD5" w14:textId="77777777" w:rsidR="0018731B" w:rsidRDefault="0018731B" w:rsidP="0018731B">
      <w:pPr>
        <w:ind w:left="540" w:hanging="540"/>
        <w:jc w:val="both"/>
        <w:rPr>
          <w:rFonts w:ascii="Times New Roman" w:hAnsi="Times New Roman" w:cs="Times New Roman"/>
        </w:rPr>
      </w:pPr>
      <w:r w:rsidRPr="009F7373">
        <w:rPr>
          <w:rFonts w:ascii="Times New Roman" w:hAnsi="Times New Roman" w:cs="Times New Roman"/>
        </w:rPr>
        <w:t xml:space="preserve">Evans, E. L., and B. J. Meade (2012), Geodetic imaging of coseismic slip and postseismic afterslip: Sparsity promoting methods applied to the great Tohoku earthquake, </w:t>
      </w:r>
      <w:r w:rsidRPr="00B53291">
        <w:rPr>
          <w:rFonts w:ascii="Times New Roman" w:hAnsi="Times New Roman" w:cs="Times New Roman"/>
          <w:i/>
        </w:rPr>
        <w:t>Geophys. Res. Lett.,</w:t>
      </w:r>
      <w:r w:rsidRPr="009F7373">
        <w:rPr>
          <w:rFonts w:ascii="Times New Roman" w:hAnsi="Times New Roman" w:cs="Times New Roman"/>
        </w:rPr>
        <w:t xml:space="preserve"> 39, L11314, doi:10.1029/2012GL051990.</w:t>
      </w:r>
    </w:p>
    <w:p w14:paraId="60F3513F" w14:textId="77777777" w:rsidR="00361864" w:rsidRDefault="00361864" w:rsidP="0018731B">
      <w:pPr>
        <w:ind w:left="540" w:hanging="540"/>
        <w:jc w:val="both"/>
        <w:rPr>
          <w:rFonts w:ascii="Times New Roman" w:hAnsi="Times New Roman" w:cs="Times New Roman"/>
        </w:rPr>
      </w:pPr>
    </w:p>
    <w:p w14:paraId="7180C9C8" w14:textId="77777777" w:rsidR="00361864" w:rsidRDefault="00361864" w:rsidP="0018731B">
      <w:pPr>
        <w:ind w:left="540" w:hanging="540"/>
        <w:jc w:val="both"/>
        <w:rPr>
          <w:rFonts w:ascii="Times New Roman" w:hAnsi="Times New Roman" w:cs="Times New Roman"/>
        </w:rPr>
      </w:pPr>
    </w:p>
    <w:p w14:paraId="74C9ED12" w14:textId="77777777" w:rsidR="00361864" w:rsidRDefault="00361864" w:rsidP="0018731B">
      <w:pPr>
        <w:ind w:left="540" w:hanging="540"/>
        <w:jc w:val="both"/>
        <w:rPr>
          <w:rFonts w:ascii="Times New Roman" w:hAnsi="Times New Roman" w:cs="Times New Roman"/>
        </w:rPr>
      </w:pPr>
    </w:p>
    <w:p w14:paraId="0198CFA4" w14:textId="77777777" w:rsidR="00361864" w:rsidRDefault="00361864" w:rsidP="0018731B">
      <w:pPr>
        <w:ind w:left="540" w:hanging="540"/>
        <w:jc w:val="both"/>
        <w:rPr>
          <w:rFonts w:ascii="Times New Roman" w:hAnsi="Times New Roman" w:cs="Times New Roman"/>
        </w:rPr>
      </w:pPr>
    </w:p>
    <w:p w14:paraId="250FECAF" w14:textId="5A92D06B" w:rsidR="0018731B" w:rsidRPr="009F7373" w:rsidRDefault="0018731B" w:rsidP="0018731B">
      <w:pPr>
        <w:jc w:val="both"/>
        <w:rPr>
          <w:rFonts w:ascii="Times New Roman" w:hAnsi="Times New Roman" w:cs="Times New Roman"/>
          <w:lang w:eastAsia="zh-CN"/>
        </w:rPr>
      </w:pPr>
      <w:r w:rsidRPr="009F7373">
        <w:rPr>
          <w:rFonts w:ascii="Times New Roman" w:hAnsi="Times New Roman" w:cs="Times New Roman"/>
          <w:b/>
          <w:lang w:eastAsia="zh-CN"/>
        </w:rPr>
        <w:t>Figure S1.</w:t>
      </w:r>
      <w:r w:rsidRPr="009F7373">
        <w:rPr>
          <w:rFonts w:ascii="Times New Roman" w:hAnsi="Times New Roman" w:cs="Times New Roman"/>
          <w:lang w:eastAsia="zh-CN"/>
        </w:rPr>
        <w:t xml:space="preserve"> </w:t>
      </w:r>
      <w:r w:rsidRPr="009F7373">
        <w:rPr>
          <w:rFonts w:ascii="Times New Roman" w:hAnsi="Times New Roman" w:cs="Times New Roman"/>
        </w:rPr>
        <w:t xml:space="preserve">Examples of the Network Strain Filter output </w:t>
      </w:r>
      <w:r w:rsidRPr="009F7373">
        <w:rPr>
          <w:rFonts w:ascii="Times New Roman" w:hAnsi="Times New Roman" w:cs="Times New Roman"/>
          <w:lang w:eastAsia="zh-CN"/>
        </w:rPr>
        <w:t xml:space="preserve">of PBO station P158. </w:t>
      </w:r>
      <w:r w:rsidR="007B01DD">
        <w:rPr>
          <w:rFonts w:ascii="Times New Roman" w:hAnsi="Times New Roman" w:cs="Times New Roman"/>
          <w:lang w:eastAsia="zh-CN"/>
        </w:rPr>
        <w:t>(</w:t>
      </w:r>
      <w:r w:rsidRPr="009F7373">
        <w:rPr>
          <w:rFonts w:ascii="Times New Roman" w:hAnsi="Times New Roman" w:cs="Times New Roman"/>
          <w:lang w:eastAsia="zh-CN"/>
        </w:rPr>
        <w:t xml:space="preserve">Top) East component. </w:t>
      </w:r>
      <w:r w:rsidR="007B01DD">
        <w:rPr>
          <w:rFonts w:ascii="Times New Roman" w:hAnsi="Times New Roman" w:cs="Times New Roman"/>
          <w:lang w:eastAsia="zh-CN"/>
        </w:rPr>
        <w:t>(</w:t>
      </w:r>
      <w:r w:rsidRPr="009F7373">
        <w:rPr>
          <w:rFonts w:ascii="Times New Roman" w:hAnsi="Times New Roman" w:cs="Times New Roman"/>
          <w:lang w:eastAsia="zh-CN"/>
        </w:rPr>
        <w:t xml:space="preserve">Bottom) North component. Blue dots are GPS data with the secular velocity and reference frame terms removed. Different solid lines represent terms of Network Strain Filter, labeled in the legend. The </w:t>
      </w:r>
      <w:r w:rsidRPr="009F7373">
        <w:rPr>
          <w:rFonts w:ascii="Times New Roman" w:hAnsi="Times New Roman" w:cs="Times New Roman"/>
          <w:u w:val="single"/>
          <w:lang w:eastAsia="zh-CN"/>
        </w:rPr>
        <w:t>flat transient terms are an indicator of the small amount of post-seismic slip required by the data.</w:t>
      </w:r>
      <w:r w:rsidRPr="009F7373">
        <w:rPr>
          <w:rFonts w:ascii="Times New Roman" w:hAnsi="Times New Roman" w:cs="Times New Roman"/>
          <w:lang w:eastAsia="zh-CN"/>
        </w:rPr>
        <w:t xml:space="preserve"> </w:t>
      </w:r>
    </w:p>
    <w:p w14:paraId="6EF7BC9B" w14:textId="77777777" w:rsidR="0018731B" w:rsidRDefault="0018731B" w:rsidP="0018731B">
      <w:pPr>
        <w:rPr>
          <w:rFonts w:ascii="Times New Roman" w:hAnsi="Times New Roman" w:cs="Times New Roman"/>
        </w:rPr>
      </w:pPr>
    </w:p>
    <w:p w14:paraId="35B4EA50" w14:textId="70BD18F6" w:rsidR="0018731B" w:rsidRPr="00212ECB" w:rsidRDefault="0018731B" w:rsidP="0018731B">
      <w:pPr>
        <w:jc w:val="both"/>
        <w:rPr>
          <w:rFonts w:ascii="Times New Roman" w:hAnsi="Times New Roman" w:cs="Times New Roman"/>
        </w:rPr>
      </w:pPr>
      <w:r w:rsidRPr="009F7373">
        <w:rPr>
          <w:rFonts w:ascii="Times New Roman" w:hAnsi="Times New Roman" w:cs="Times New Roman"/>
          <w:b/>
        </w:rPr>
        <w:t>Figure S2.</w:t>
      </w:r>
      <w:r w:rsidRPr="009F7373">
        <w:rPr>
          <w:rFonts w:ascii="Times New Roman" w:hAnsi="Times New Roman" w:cs="Times New Roman"/>
        </w:rPr>
        <w:t xml:space="preserve"> Evolution of hyper-parameter </w:t>
      </w:r>
      <m:oMath>
        <m:r>
          <w:rPr>
            <w:rFonts w:ascii="Cambria Math" w:hAnsi="Cambria Math" w:cs="Times New Roman"/>
          </w:rPr>
          <m:t>α</m:t>
        </m:r>
      </m:oMath>
      <w:r w:rsidRPr="009F7373">
        <w:rPr>
          <w:rFonts w:ascii="Times New Roman" w:hAnsi="Times New Roman" w:cs="Times New Roman"/>
        </w:rPr>
        <w:t xml:space="preserve"> in the forward run of the NSF for runs with different values of </w:t>
      </w:r>
      <m:oMath>
        <m:r>
          <w:rPr>
            <w:rFonts w:ascii="Cambria Math" w:hAnsi="Cambria Math" w:cs="Times New Roman"/>
          </w:rPr>
          <m:t>λ</m:t>
        </m:r>
      </m:oMath>
      <w:r w:rsidRPr="009F7373">
        <w:rPr>
          <w:rFonts w:ascii="Times New Roman" w:hAnsi="Times New Roman" w:cs="Times New Roman"/>
        </w:rPr>
        <w:t xml:space="preserve">, which controls the spatial smoothness of the transient deformation field. Smaller </w:t>
      </w:r>
      <m:oMath>
        <m:r>
          <w:rPr>
            <w:rFonts w:ascii="Cambria Math" w:hAnsi="Cambria Math" w:cs="Times New Roman"/>
          </w:rPr>
          <m:t>λ</m:t>
        </m:r>
      </m:oMath>
      <w:r w:rsidRPr="009F7373">
        <w:rPr>
          <w:rFonts w:ascii="Times New Roman" w:hAnsi="Times New Roman" w:cs="Times New Roman"/>
        </w:rPr>
        <w:t xml:space="preserve"> results in smoother transients. An increase of </w:t>
      </w:r>
      <m:oMath>
        <m:r>
          <w:rPr>
            <w:rFonts w:ascii="Cambria Math" w:hAnsi="Cambria Math" w:cs="Times New Roman"/>
          </w:rPr>
          <m:t>α</m:t>
        </m:r>
      </m:oMath>
      <w:r w:rsidRPr="009F7373">
        <w:rPr>
          <w:rFonts w:ascii="Times New Roman" w:hAnsi="Times New Roman" w:cs="Times New Roman"/>
        </w:rPr>
        <w:t xml:space="preserve"> is the best indicator of the existence of transient.  The NSF is initialed with an extremely smooth but highly uncertain prior and the estimate of alpha increases, as information from the dataset is incorporated.  In all three runs the value of </w:t>
      </w:r>
      <m:oMath>
        <m:r>
          <w:rPr>
            <w:rFonts w:ascii="Cambria Math" w:hAnsi="Cambria Math" w:cs="Times New Roman"/>
          </w:rPr>
          <m:t>α</m:t>
        </m:r>
      </m:oMath>
      <w:r w:rsidRPr="009F7373">
        <w:rPr>
          <w:rFonts w:ascii="Times New Roman" w:hAnsi="Times New Roman" w:cs="Times New Roman"/>
        </w:rPr>
        <w:t xml:space="preserve"> levels out at a relatively smooth level and does not show a spike at the time of the earthquake.  The lack of a</w:t>
      </w:r>
      <w:r w:rsidRPr="009F7373">
        <w:rPr>
          <w:rFonts w:ascii="Times New Roman" w:hAnsi="Times New Roman" w:cs="Times New Roman"/>
          <w:u w:val="single"/>
        </w:rPr>
        <w:t xml:space="preserve"> significant change in </w:t>
      </w:r>
      <m:oMath>
        <m:r>
          <w:rPr>
            <w:rFonts w:ascii="Cambria Math" w:hAnsi="Cambria Math" w:cs="Times New Roman"/>
          </w:rPr>
          <m:t>α</m:t>
        </m:r>
      </m:oMath>
      <w:r w:rsidRPr="009F7373">
        <w:rPr>
          <w:rFonts w:ascii="Times New Roman" w:hAnsi="Times New Roman" w:cs="Times New Roman"/>
          <w:u w:val="single"/>
        </w:rPr>
        <w:t xml:space="preserve"> after the 2010 earthquake implies a lack of any significant post-seismic (transient) slip on the fault [e.g. </w:t>
      </w:r>
      <w:r w:rsidRPr="009A12E7">
        <w:rPr>
          <w:rFonts w:ascii="Times New Roman" w:hAnsi="Times New Roman" w:cs="Times New Roman"/>
          <w:i/>
          <w:u w:val="single"/>
        </w:rPr>
        <w:t>McGuire and Segall</w:t>
      </w:r>
      <w:r w:rsidRPr="009F7373">
        <w:rPr>
          <w:rFonts w:ascii="Times New Roman" w:hAnsi="Times New Roman" w:cs="Times New Roman"/>
          <w:u w:val="single"/>
        </w:rPr>
        <w:t>, 2003].</w:t>
      </w:r>
      <w:r w:rsidRPr="009F7373">
        <w:rPr>
          <w:rFonts w:ascii="Times New Roman" w:hAnsi="Times New Roman" w:cs="Times New Roman"/>
        </w:rPr>
        <w:t xml:space="preserve"> </w:t>
      </w:r>
    </w:p>
    <w:p w14:paraId="605C6D76" w14:textId="77777777" w:rsidR="0018731B" w:rsidRPr="009F7373" w:rsidRDefault="0018731B" w:rsidP="0018731B">
      <w:pPr>
        <w:rPr>
          <w:rFonts w:ascii="Times New Roman" w:hAnsi="Times New Roman" w:cs="Times New Roman"/>
        </w:rPr>
      </w:pPr>
    </w:p>
    <w:p w14:paraId="54E02381" w14:textId="52E406C4" w:rsidR="0018731B" w:rsidRPr="009F7373" w:rsidRDefault="00B77196" w:rsidP="0018731B">
      <w:pPr>
        <w:jc w:val="both"/>
        <w:rPr>
          <w:rFonts w:ascii="Times New Roman" w:hAnsi="Times New Roman" w:cs="Times New Roman"/>
        </w:rPr>
      </w:pPr>
      <w:r>
        <w:rPr>
          <w:rFonts w:ascii="Times New Roman" w:hAnsi="Times New Roman" w:cs="Times New Roman"/>
          <w:b/>
        </w:rPr>
        <w:t>Figure S3</w:t>
      </w:r>
      <w:r w:rsidR="0018731B" w:rsidRPr="009F7373">
        <w:rPr>
          <w:rFonts w:ascii="Times New Roman" w:hAnsi="Times New Roman" w:cs="Times New Roman"/>
          <w:b/>
        </w:rPr>
        <w:t>.</w:t>
      </w:r>
      <w:r w:rsidR="0018731B" w:rsidRPr="009F7373">
        <w:rPr>
          <w:rFonts w:ascii="Times New Roman" w:hAnsi="Times New Roman" w:cs="Times New Roman"/>
        </w:rPr>
        <w:t xml:space="preserve"> Cross validation for L2 norm inversion with different </w:t>
      </w:r>
      <m:oMath>
        <m:r>
          <w:rPr>
            <w:rFonts w:ascii="Cambria Math" w:hAnsi="Cambria Math" w:cs="Times New Roman"/>
          </w:rPr>
          <m:t>α</m:t>
        </m:r>
      </m:oMath>
      <w:r w:rsidR="0018731B" w:rsidRPr="009F7373">
        <w:rPr>
          <w:rFonts w:ascii="Times New Roman" w:hAnsi="Times New Roman" w:cs="Times New Roman"/>
        </w:rPr>
        <w:t xml:space="preserve">, which is a non-negative scalar </w:t>
      </w:r>
      <w:r w:rsidR="0018731B" w:rsidRPr="00260C81">
        <w:rPr>
          <w:rFonts w:ascii="Times New Roman" w:hAnsi="Times New Roman" w:cs="Times New Roman"/>
        </w:rPr>
        <w:t xml:space="preserve">in </w:t>
      </w:r>
      <m:oMath>
        <m:sSub>
          <m:sSubPr>
            <m:ctrlPr>
              <w:rPr>
                <w:rFonts w:ascii="Cambria Math" w:hAnsi="Cambria Math" w:cs="Times New Roman"/>
                <w:i/>
              </w:rPr>
            </m:ctrlPr>
          </m:sSubPr>
          <m:e>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Gm-d</m:t>
                </m:r>
              </m:e>
            </m:d>
            <m:r>
              <w:rPr>
                <w:rFonts w:ascii="Cambria Math" w:hAnsi="Cambria Math" w:cs="Times New Roman"/>
              </w:rPr>
              <m:t>|</m:t>
            </m:r>
          </m:e>
          <m:sub>
            <m:r>
              <w:rPr>
                <w:rFonts w:ascii="Cambria Math" w:hAnsi="Cambria Math" w:cs="Times New Roman"/>
              </w:rPr>
              <m:t>2</m:t>
            </m:r>
          </m:sub>
        </m:sSub>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m</m:t>
                </m:r>
              </m:e>
            </m:d>
            <m:r>
              <w:rPr>
                <w:rFonts w:ascii="Cambria Math" w:hAnsi="Cambria Math" w:cs="Times New Roman"/>
              </w:rPr>
              <m:t>|</m:t>
            </m:r>
          </m:e>
          <m:sub>
            <m:r>
              <w:rPr>
                <w:rFonts w:ascii="Cambria Math" w:hAnsi="Cambria Math" w:cs="Times New Roman"/>
              </w:rPr>
              <m:t>2</m:t>
            </m:r>
          </m:sub>
        </m:sSub>
      </m:oMath>
      <w:r w:rsidR="0018731B" w:rsidRPr="00260C81">
        <w:rPr>
          <w:rFonts w:ascii="Times New Roman" w:hAnsi="Times New Roman" w:cs="Times New Roman"/>
        </w:rPr>
        <w:t>.  The fault is 50 km long and 30 km wide. The cell size is 2 x 2 km.</w:t>
      </w:r>
      <w:r w:rsidR="0018731B" w:rsidRPr="009F7373">
        <w:rPr>
          <w:rFonts w:ascii="Times New Roman" w:hAnsi="Times New Roman" w:cs="Times New Roman"/>
          <w:color w:val="FF0000"/>
        </w:rPr>
        <w:t xml:space="preserve"> </w:t>
      </w:r>
    </w:p>
    <w:p w14:paraId="2C39D101" w14:textId="77777777" w:rsidR="0018731B" w:rsidRPr="009F7373" w:rsidRDefault="0018731B" w:rsidP="0018731B">
      <w:pPr>
        <w:rPr>
          <w:rFonts w:ascii="Times New Roman" w:hAnsi="Times New Roman" w:cs="Times New Roman"/>
        </w:rPr>
      </w:pPr>
    </w:p>
    <w:p w14:paraId="73C006CF" w14:textId="21737760" w:rsidR="00361864" w:rsidRPr="00212ECB" w:rsidRDefault="001B3593" w:rsidP="00212ECB">
      <w:pPr>
        <w:jc w:val="both"/>
        <w:rPr>
          <w:rFonts w:ascii="Times New Roman" w:hAnsi="Times New Roman" w:cs="Times New Roman"/>
          <w:u w:val="single"/>
        </w:rPr>
      </w:pPr>
      <w:r>
        <w:rPr>
          <w:rFonts w:ascii="Times New Roman" w:hAnsi="Times New Roman" w:cs="Times New Roman"/>
          <w:b/>
        </w:rPr>
        <w:t>Figure S4</w:t>
      </w:r>
      <w:r w:rsidR="0018731B" w:rsidRPr="009F7373">
        <w:rPr>
          <w:rFonts w:ascii="Times New Roman" w:hAnsi="Times New Roman" w:cs="Times New Roman"/>
          <w:b/>
        </w:rPr>
        <w:t>.</w:t>
      </w:r>
      <w:r w:rsidR="0018731B" w:rsidRPr="009F7373">
        <w:rPr>
          <w:rFonts w:ascii="Times New Roman" w:hAnsi="Times New Roman" w:cs="Times New Roman"/>
        </w:rPr>
        <w:t xml:space="preserve"> Examples of slip models with different </w:t>
      </w:r>
      <m:oMath>
        <m:r>
          <w:rPr>
            <w:rFonts w:ascii="Cambria Math" w:hAnsi="Cambria Math" w:cs="Times New Roman"/>
          </w:rPr>
          <m:t>α</m:t>
        </m:r>
      </m:oMath>
      <w:r w:rsidR="0018731B" w:rsidRPr="009F7373">
        <w:rPr>
          <w:rFonts w:ascii="Times New Roman" w:hAnsi="Times New Roman" w:cs="Times New Roman"/>
        </w:rPr>
        <w:t xml:space="preserve">. The values of </w:t>
      </w:r>
      <m:oMath>
        <m:r>
          <w:rPr>
            <w:rFonts w:ascii="Cambria Math" w:hAnsi="Cambria Math" w:cs="Times New Roman"/>
          </w:rPr>
          <m:t>α</m:t>
        </m:r>
      </m:oMath>
      <w:r w:rsidR="0018731B" w:rsidRPr="009F7373">
        <w:rPr>
          <w:rFonts w:ascii="Times New Roman" w:hAnsi="Times New Roman" w:cs="Times New Roman"/>
        </w:rPr>
        <w:t xml:space="preserve">, misfit and </w:t>
      </w:r>
      <w:r w:rsidR="0018731B" w:rsidRPr="009F7373">
        <w:rPr>
          <w:rFonts w:ascii="Times New Roman" w:hAnsi="Times New Roman" w:cs="Times New Roman"/>
          <w:i/>
        </w:rPr>
        <w:t>M</w:t>
      </w:r>
      <w:r w:rsidR="0018731B" w:rsidRPr="00B401BE">
        <w:rPr>
          <w:rFonts w:ascii="Times New Roman" w:hAnsi="Times New Roman" w:cs="Times New Roman"/>
          <w:i/>
        </w:rPr>
        <w:t>w</w:t>
      </w:r>
      <w:r w:rsidR="0018731B" w:rsidRPr="009F7373">
        <w:rPr>
          <w:rFonts w:ascii="Times New Roman" w:hAnsi="Times New Roman" w:cs="Times New Roman"/>
          <w:i/>
        </w:rPr>
        <w:t xml:space="preserve"> </w:t>
      </w:r>
      <w:r w:rsidR="0018731B" w:rsidRPr="009F7373">
        <w:rPr>
          <w:rFonts w:ascii="Times New Roman" w:hAnsi="Times New Roman" w:cs="Times New Roman"/>
        </w:rPr>
        <w:t xml:space="preserve">are shown above the slip models. The larger </w:t>
      </w:r>
      <m:oMath>
        <m:r>
          <w:rPr>
            <w:rFonts w:ascii="Cambria Math" w:hAnsi="Cambria Math" w:cs="Times New Roman"/>
          </w:rPr>
          <m:t>α</m:t>
        </m:r>
      </m:oMath>
      <w:r w:rsidR="0018731B" w:rsidRPr="009F7373">
        <w:rPr>
          <w:rFonts w:ascii="Times New Roman" w:hAnsi="Times New Roman" w:cs="Times New Roman"/>
        </w:rPr>
        <w:t>, the smoother the slip model is and the larger misfit.</w:t>
      </w:r>
    </w:p>
    <w:p w14:paraId="5F200AF2" w14:textId="02907570" w:rsidR="00B77196" w:rsidRPr="009F7373" w:rsidRDefault="00B77196" w:rsidP="00B77196">
      <w:pPr>
        <w:rPr>
          <w:rFonts w:ascii="Times New Roman" w:hAnsi="Times New Roman" w:cs="Times New Roman"/>
        </w:rPr>
      </w:pPr>
    </w:p>
    <w:p w14:paraId="6B50CB97" w14:textId="797EB67A" w:rsidR="00B77196" w:rsidRPr="009F7373" w:rsidRDefault="008E2BC7" w:rsidP="00B77196">
      <w:pPr>
        <w:jc w:val="both"/>
        <w:rPr>
          <w:rFonts w:ascii="Times New Roman" w:hAnsi="Times New Roman" w:cs="Times New Roman"/>
        </w:rPr>
      </w:pPr>
      <w:r>
        <w:rPr>
          <w:rFonts w:ascii="Times New Roman" w:hAnsi="Times New Roman" w:cs="Times New Roman"/>
          <w:b/>
        </w:rPr>
        <w:t>Figure S5</w:t>
      </w:r>
      <w:r w:rsidR="00B77196" w:rsidRPr="009F7373">
        <w:rPr>
          <w:rFonts w:ascii="Times New Roman" w:hAnsi="Times New Roman" w:cs="Times New Roman"/>
          <w:b/>
        </w:rPr>
        <w:t>.</w:t>
      </w:r>
      <w:r w:rsidR="00B77196" w:rsidRPr="009F7373">
        <w:rPr>
          <w:rFonts w:ascii="Times New Roman" w:hAnsi="Times New Roman" w:cs="Times New Roman"/>
        </w:rPr>
        <w:t xml:space="preserve"> Cross validation for Sparse Regularized inversion with different values </w:t>
      </w:r>
      <w:r w:rsidR="00B77196" w:rsidRPr="00495E02">
        <w:rPr>
          <w:rFonts w:ascii="Times New Roman" w:hAnsi="Times New Roman" w:cs="Times New Roman"/>
        </w:rPr>
        <w:t xml:space="preserve">of </w:t>
      </w:r>
      <m:oMath>
        <m:r>
          <w:rPr>
            <w:rFonts w:ascii="Cambria Math" w:hAnsi="Cambria Math" w:cs="Times New Roman"/>
          </w:rPr>
          <m:t>τ</m:t>
        </m:r>
      </m:oMath>
      <w:r w:rsidR="00B77196" w:rsidRPr="00495E02">
        <w:rPr>
          <w:rFonts w:ascii="Times New Roman" w:hAnsi="Times New Roman" w:cs="Times New Roman"/>
        </w:rPr>
        <w:t>,</w:t>
      </w:r>
      <w:r w:rsidR="00B77196" w:rsidRPr="009F7373">
        <w:rPr>
          <w:rFonts w:ascii="Times New Roman" w:hAnsi="Times New Roman" w:cs="Times New Roman"/>
        </w:rPr>
        <w:t xml:space="preserve"> which </w:t>
      </w:r>
      <w:r w:rsidR="00B77196" w:rsidRPr="00495E02">
        <w:rPr>
          <w:rFonts w:ascii="Times New Roman" w:hAnsi="Times New Roman" w:cs="Times New Roman"/>
        </w:rPr>
        <w:t xml:space="preserve">is a non-negative scalar that controls the sparse of the solution of </w:t>
      </w:r>
      <m:oMath>
        <m:r>
          <w:rPr>
            <w:rFonts w:ascii="Cambria Math" w:hAnsi="Cambria Math" w:cs="Times New Roman"/>
          </w:rPr>
          <m:t>min</m:t>
        </m:r>
        <m:sSub>
          <m:sSubPr>
            <m:ctrlPr>
              <w:rPr>
                <w:rFonts w:ascii="Cambria Math" w:hAnsi="Cambria Math" w:cs="Times New Roman"/>
                <w:i/>
              </w:rPr>
            </m:ctrlPr>
          </m:sSubPr>
          <m:e>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Gm-d</m:t>
                </m:r>
              </m:e>
            </m:d>
            <m:r>
              <w:rPr>
                <w:rFonts w:ascii="Cambria Math" w:hAnsi="Cambria Math" w:cs="Times New Roman"/>
              </w:rPr>
              <m:t>|</m:t>
            </m:r>
          </m:e>
          <m:sub>
            <m:r>
              <w:rPr>
                <w:rFonts w:ascii="Cambria Math" w:hAnsi="Cambria Math" w:cs="Times New Roman"/>
              </w:rPr>
              <m:t>2</m:t>
            </m:r>
          </m:sub>
        </m:sSub>
      </m:oMath>
      <w:r w:rsidR="00B77196" w:rsidRPr="00495E02">
        <w:rPr>
          <w:rFonts w:ascii="Times New Roman" w:hAnsi="Times New Roman" w:cs="Times New Roman"/>
        </w:rPr>
        <w:t xml:space="preserve"> subject to </w:t>
      </w:r>
      <m:oMath>
        <m:sSub>
          <m:sSubPr>
            <m:ctrlPr>
              <w:rPr>
                <w:rFonts w:ascii="Cambria Math" w:hAnsi="Cambria Math" w:cs="Times New Roman"/>
                <w:i/>
              </w:rPr>
            </m:ctrlPr>
          </m:sSubPr>
          <m:e>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m</m:t>
                </m:r>
              </m:e>
            </m:d>
            <m:r>
              <w:rPr>
                <w:rFonts w:ascii="Cambria Math" w:hAnsi="Cambria Math" w:cs="Times New Roman"/>
              </w:rPr>
              <m:t>|</m:t>
            </m:r>
          </m:e>
          <m:sub>
            <m:r>
              <w:rPr>
                <w:rFonts w:ascii="Cambria Math" w:hAnsi="Cambria Math" w:cs="Times New Roman"/>
              </w:rPr>
              <m:t>1</m:t>
            </m:r>
          </m:sub>
        </m:sSub>
        <m:r>
          <w:rPr>
            <w:rFonts w:ascii="Cambria Math" w:hAnsi="Cambria Math" w:cs="Times New Roman"/>
          </w:rPr>
          <m:t>≤τ</m:t>
        </m:r>
      </m:oMath>
      <w:r w:rsidR="00B77196" w:rsidRPr="00495E02">
        <w:rPr>
          <w:rFonts w:ascii="Times New Roman" w:hAnsi="Times New Roman" w:cs="Times New Roman"/>
        </w:rPr>
        <w:t>.</w:t>
      </w:r>
      <w:r w:rsidR="00B77196" w:rsidRPr="009F7373">
        <w:rPr>
          <w:rFonts w:ascii="Times New Roman" w:hAnsi="Times New Roman" w:cs="Times New Roman"/>
        </w:rPr>
        <w:t xml:space="preserve"> The fault model is </w:t>
      </w:r>
      <w:r w:rsidR="00F40ABE">
        <w:rPr>
          <w:rFonts w:ascii="Times New Roman" w:hAnsi="Times New Roman" w:cs="Times New Roman"/>
        </w:rPr>
        <w:t>5</w:t>
      </w:r>
      <w:r w:rsidR="00B77196" w:rsidRPr="009F7373">
        <w:rPr>
          <w:rFonts w:ascii="Times New Roman" w:hAnsi="Times New Roman" w:cs="Times New Roman"/>
        </w:rPr>
        <w:t xml:space="preserve">0 km long and 30 km wide. The cell size is 2 x 2 km for the top row then increase with depth at a rate of 1.2.  </w:t>
      </w:r>
    </w:p>
    <w:p w14:paraId="24962A80" w14:textId="77777777" w:rsidR="00B77196" w:rsidRPr="009F7373" w:rsidRDefault="00B77196" w:rsidP="00B77196">
      <w:pPr>
        <w:rPr>
          <w:rFonts w:ascii="Times New Roman" w:hAnsi="Times New Roman" w:cs="Times New Roman"/>
        </w:rPr>
      </w:pPr>
    </w:p>
    <w:p w14:paraId="5A1466A1" w14:textId="65B767D4" w:rsidR="0018731B" w:rsidRPr="00212ECB" w:rsidRDefault="0046656F" w:rsidP="00212ECB">
      <w:pPr>
        <w:jc w:val="both"/>
        <w:rPr>
          <w:rFonts w:ascii="Times New Roman" w:hAnsi="Times New Roman" w:cs="Times New Roman"/>
          <w:u w:val="single"/>
        </w:rPr>
      </w:pPr>
      <w:r>
        <w:rPr>
          <w:rFonts w:ascii="Times New Roman" w:hAnsi="Times New Roman" w:cs="Times New Roman"/>
          <w:b/>
        </w:rPr>
        <w:t>Figure S6</w:t>
      </w:r>
      <w:r w:rsidR="00B77196" w:rsidRPr="009F7373">
        <w:rPr>
          <w:rFonts w:ascii="Times New Roman" w:hAnsi="Times New Roman" w:cs="Times New Roman"/>
          <w:b/>
        </w:rPr>
        <w:t>.</w:t>
      </w:r>
      <w:r w:rsidR="00B77196" w:rsidRPr="009F7373">
        <w:rPr>
          <w:rFonts w:ascii="Times New Roman" w:hAnsi="Times New Roman" w:cs="Times New Roman"/>
        </w:rPr>
        <w:t xml:space="preserve"> Examples of slip models based on </w:t>
      </w:r>
      <w:r w:rsidR="00BF4684">
        <w:rPr>
          <w:rFonts w:ascii="Times New Roman" w:hAnsi="Times New Roman" w:cs="Times New Roman"/>
        </w:rPr>
        <w:t xml:space="preserve">the </w:t>
      </w:r>
      <w:r w:rsidR="00B77196" w:rsidRPr="009F7373">
        <w:rPr>
          <w:rFonts w:ascii="Times New Roman" w:hAnsi="Times New Roman" w:cs="Times New Roman"/>
        </w:rPr>
        <w:t xml:space="preserve">sparse regularization method with different Tau. As Tau increased, there will be more non-zero slip patches in the slip model and the misfit will decrease. </w:t>
      </w:r>
    </w:p>
    <w:p w14:paraId="5BB20268" w14:textId="77777777" w:rsidR="0018731B" w:rsidRPr="009F7373" w:rsidRDefault="0018731B" w:rsidP="0018731B">
      <w:pPr>
        <w:rPr>
          <w:rFonts w:ascii="Times New Roman" w:hAnsi="Times New Roman" w:cs="Times New Roman"/>
          <w:b/>
        </w:rPr>
      </w:pPr>
    </w:p>
    <w:p w14:paraId="57133A67" w14:textId="5381A722" w:rsidR="0018731B" w:rsidRPr="009F7373" w:rsidRDefault="0018731B" w:rsidP="0018731B">
      <w:pPr>
        <w:jc w:val="both"/>
        <w:rPr>
          <w:rFonts w:ascii="Times New Roman" w:hAnsi="Times New Roman" w:cs="Times New Roman"/>
        </w:rPr>
      </w:pPr>
      <w:r w:rsidRPr="009F7373">
        <w:rPr>
          <w:rFonts w:ascii="Times New Roman" w:hAnsi="Times New Roman" w:cs="Times New Roman"/>
          <w:b/>
        </w:rPr>
        <w:t>Figure S7.</w:t>
      </w:r>
      <w:r w:rsidRPr="009F7373">
        <w:rPr>
          <w:rFonts w:ascii="Times New Roman" w:hAnsi="Times New Roman" w:cs="Times New Roman"/>
        </w:rPr>
        <w:t xml:space="preserve"> Co-seismic slip and the static stress change for Model L2 in Figure 2 and S</w:t>
      </w:r>
      <w:r w:rsidR="00250DFF">
        <w:rPr>
          <w:rFonts w:ascii="Times New Roman" w:hAnsi="Times New Roman" w:cs="Times New Roman"/>
        </w:rPr>
        <w:t>4</w:t>
      </w:r>
      <w:r w:rsidRPr="009F7373">
        <w:rPr>
          <w:rFonts w:ascii="Times New Roman" w:hAnsi="Times New Roman" w:cs="Times New Roman"/>
        </w:rPr>
        <w:t xml:space="preserve">. Static stress </w:t>
      </w:r>
      <w:r w:rsidR="00AF0C9D">
        <w:rPr>
          <w:rFonts w:ascii="Times New Roman" w:hAnsi="Times New Roman" w:cs="Times New Roman"/>
        </w:rPr>
        <w:t>change</w:t>
      </w:r>
      <w:r w:rsidRPr="009F7373">
        <w:rPr>
          <w:rFonts w:ascii="Times New Roman" w:hAnsi="Times New Roman" w:cs="Times New Roman"/>
        </w:rPr>
        <w:t xml:space="preserve"> was calculated based on [</w:t>
      </w:r>
      <w:r w:rsidRPr="009F7373">
        <w:rPr>
          <w:rFonts w:ascii="Times New Roman" w:hAnsi="Times New Roman" w:cs="Times New Roman"/>
          <w:i/>
        </w:rPr>
        <w:t>Ripperger and Mai</w:t>
      </w:r>
      <w:r w:rsidRPr="009F7373">
        <w:rPr>
          <w:rFonts w:ascii="Times New Roman" w:hAnsi="Times New Roman" w:cs="Times New Roman"/>
        </w:rPr>
        <w:t xml:space="preserve">, 2004]. The co-seismic stress perturbation on the beneath shear zone is about 0.5 – 1 MPa at 25-30 km depth. </w:t>
      </w:r>
    </w:p>
    <w:p w14:paraId="24D4B52A" w14:textId="77777777" w:rsidR="0018731B" w:rsidRPr="009F7373" w:rsidRDefault="0018731B" w:rsidP="0018731B">
      <w:pPr>
        <w:jc w:val="both"/>
        <w:rPr>
          <w:rFonts w:ascii="Times New Roman" w:hAnsi="Times New Roman" w:cs="Times New Roman"/>
          <w:b/>
          <w:vertAlign w:val="subscript"/>
        </w:rPr>
      </w:pPr>
    </w:p>
    <w:p w14:paraId="5B97F9CE" w14:textId="48171492" w:rsidR="0018731B" w:rsidRPr="009F7373" w:rsidRDefault="0018731B" w:rsidP="00212ECB">
      <w:pPr>
        <w:jc w:val="both"/>
        <w:rPr>
          <w:rFonts w:ascii="Times New Roman" w:hAnsi="Times New Roman" w:cs="Times New Roman"/>
        </w:rPr>
      </w:pPr>
      <w:r w:rsidRPr="009F7373">
        <w:rPr>
          <w:rFonts w:ascii="Times New Roman" w:hAnsi="Times New Roman" w:cs="Times New Roman"/>
          <w:b/>
        </w:rPr>
        <w:t>Figure S8.</w:t>
      </w:r>
      <w:r w:rsidRPr="009F7373">
        <w:rPr>
          <w:rFonts w:ascii="Times New Roman" w:hAnsi="Times New Roman" w:cs="Times New Roman"/>
        </w:rPr>
        <w:t xml:space="preserve"> Co-seismic slip and the static stress drop for </w:t>
      </w:r>
      <w:r>
        <w:rPr>
          <w:rFonts w:ascii="Times New Roman" w:hAnsi="Times New Roman" w:cs="Times New Roman"/>
        </w:rPr>
        <w:t xml:space="preserve">the sparse model </w:t>
      </w:r>
      <w:r w:rsidRPr="009F7373">
        <w:rPr>
          <w:rFonts w:ascii="Times New Roman" w:hAnsi="Times New Roman" w:cs="Times New Roman"/>
        </w:rPr>
        <w:t>in Figure 2 and S</w:t>
      </w:r>
      <w:r w:rsidR="00E30A48">
        <w:rPr>
          <w:rFonts w:ascii="Times New Roman" w:hAnsi="Times New Roman" w:cs="Times New Roman"/>
        </w:rPr>
        <w:t>6</w:t>
      </w:r>
      <w:r w:rsidRPr="009F7373">
        <w:rPr>
          <w:rFonts w:ascii="Times New Roman" w:hAnsi="Times New Roman" w:cs="Times New Roman"/>
        </w:rPr>
        <w:t xml:space="preserve">. Static stress </w:t>
      </w:r>
      <w:r w:rsidR="006625E1">
        <w:rPr>
          <w:rFonts w:ascii="Times New Roman" w:hAnsi="Times New Roman" w:cs="Times New Roman"/>
        </w:rPr>
        <w:t>change</w:t>
      </w:r>
      <w:r w:rsidRPr="009F7373">
        <w:rPr>
          <w:rFonts w:ascii="Times New Roman" w:hAnsi="Times New Roman" w:cs="Times New Roman"/>
        </w:rPr>
        <w:t xml:space="preserve"> was calculated based on [</w:t>
      </w:r>
      <w:r w:rsidRPr="009F7373">
        <w:rPr>
          <w:rFonts w:ascii="Times New Roman" w:hAnsi="Times New Roman" w:cs="Times New Roman"/>
          <w:i/>
        </w:rPr>
        <w:t>Ripperger and Mai</w:t>
      </w:r>
      <w:r w:rsidRPr="009F7373">
        <w:rPr>
          <w:rFonts w:ascii="Times New Roman" w:hAnsi="Times New Roman" w:cs="Times New Roman"/>
        </w:rPr>
        <w:t xml:space="preserve">, 2004]. The co-seismic stress perturbation on the beneath shear zone is about 5-10 MPa at 25-30 km depth. </w:t>
      </w:r>
    </w:p>
    <w:p w14:paraId="0072744B" w14:textId="77777777" w:rsidR="0018731B" w:rsidRPr="009F7373" w:rsidRDefault="0018731B" w:rsidP="0018731B">
      <w:pPr>
        <w:rPr>
          <w:rFonts w:ascii="Times New Roman" w:hAnsi="Times New Roman" w:cs="Times New Roman"/>
          <w:b/>
        </w:rPr>
      </w:pPr>
    </w:p>
    <w:p w14:paraId="5A8C2369" w14:textId="37EA1355" w:rsidR="00A85C93" w:rsidRPr="00212ECB" w:rsidRDefault="0018731B" w:rsidP="00212ECB">
      <w:pPr>
        <w:jc w:val="both"/>
        <w:rPr>
          <w:rFonts w:ascii="Times New Roman" w:hAnsi="Times New Roman" w:cs="Times New Roman"/>
        </w:rPr>
      </w:pPr>
      <w:r w:rsidRPr="009F7373">
        <w:rPr>
          <w:rFonts w:ascii="Times New Roman" w:hAnsi="Times New Roman" w:cs="Times New Roman"/>
          <w:b/>
        </w:rPr>
        <w:t>Figure 9.</w:t>
      </w:r>
      <w:r w:rsidRPr="009F7373">
        <w:rPr>
          <w:rFonts w:ascii="Times New Roman" w:hAnsi="Times New Roman" w:cs="Times New Roman"/>
        </w:rPr>
        <w:t xml:space="preserve"> Resolution test. Synthetic data was generated using the same code for calculating Green’s function. Same procedure was used to recover the synthetic slip. (left) Source model 1 and the recovered slip models with two inversion methods. (right) Source model 2 and the recovered slip models with two inversion methods.</w:t>
      </w:r>
    </w:p>
    <w:sectPr w:rsidR="00A85C93" w:rsidRPr="00212ECB" w:rsidSect="003442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16E8B"/>
    <w:multiLevelType w:val="hybridMultilevel"/>
    <w:tmpl w:val="26F2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1B"/>
    <w:rsid w:val="00042A70"/>
    <w:rsid w:val="0008255E"/>
    <w:rsid w:val="000C4B51"/>
    <w:rsid w:val="000C673C"/>
    <w:rsid w:val="0013749D"/>
    <w:rsid w:val="0018357C"/>
    <w:rsid w:val="0018731B"/>
    <w:rsid w:val="001B3593"/>
    <w:rsid w:val="001E370B"/>
    <w:rsid w:val="001E643B"/>
    <w:rsid w:val="00212ECB"/>
    <w:rsid w:val="00232860"/>
    <w:rsid w:val="00237634"/>
    <w:rsid w:val="00250DFF"/>
    <w:rsid w:val="00260C81"/>
    <w:rsid w:val="002C02F8"/>
    <w:rsid w:val="00361864"/>
    <w:rsid w:val="00442845"/>
    <w:rsid w:val="0046656F"/>
    <w:rsid w:val="00495E02"/>
    <w:rsid w:val="005B162C"/>
    <w:rsid w:val="006625E1"/>
    <w:rsid w:val="007B01DD"/>
    <w:rsid w:val="007D6F9C"/>
    <w:rsid w:val="00814C8F"/>
    <w:rsid w:val="008B0E9A"/>
    <w:rsid w:val="008B715D"/>
    <w:rsid w:val="008B7EC8"/>
    <w:rsid w:val="008C187D"/>
    <w:rsid w:val="008E2BC7"/>
    <w:rsid w:val="00945E4E"/>
    <w:rsid w:val="009A12E7"/>
    <w:rsid w:val="009A300C"/>
    <w:rsid w:val="00A85C93"/>
    <w:rsid w:val="00AA0915"/>
    <w:rsid w:val="00AF0C9D"/>
    <w:rsid w:val="00B401BE"/>
    <w:rsid w:val="00B4762E"/>
    <w:rsid w:val="00B53291"/>
    <w:rsid w:val="00B66F31"/>
    <w:rsid w:val="00B77196"/>
    <w:rsid w:val="00BD46F5"/>
    <w:rsid w:val="00BF4684"/>
    <w:rsid w:val="00C77866"/>
    <w:rsid w:val="00D6472E"/>
    <w:rsid w:val="00DE4F3C"/>
    <w:rsid w:val="00DE6A90"/>
    <w:rsid w:val="00E30A48"/>
    <w:rsid w:val="00E57CE9"/>
    <w:rsid w:val="00EB5F3E"/>
    <w:rsid w:val="00F40ABE"/>
    <w:rsid w:val="00F463CA"/>
    <w:rsid w:val="00F73E3E"/>
    <w:rsid w:val="00F97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59841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1B"/>
    <w:pPr>
      <w:ind w:left="720"/>
      <w:contextualSpacing/>
    </w:pPr>
  </w:style>
  <w:style w:type="character" w:styleId="Hyperlink">
    <w:name w:val="Hyperlink"/>
    <w:basedOn w:val="DefaultParagraphFont"/>
    <w:uiPriority w:val="99"/>
    <w:unhideWhenUsed/>
    <w:rsid w:val="0018731B"/>
    <w:rPr>
      <w:color w:val="0000FF" w:themeColor="hyperlink"/>
      <w:u w:val="single"/>
    </w:rPr>
  </w:style>
  <w:style w:type="paragraph" w:styleId="BalloonText">
    <w:name w:val="Balloon Text"/>
    <w:basedOn w:val="Normal"/>
    <w:link w:val="BalloonTextChar"/>
    <w:uiPriority w:val="99"/>
    <w:semiHidden/>
    <w:unhideWhenUsed/>
    <w:rsid w:val="00187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3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1B"/>
    <w:pPr>
      <w:ind w:left="720"/>
      <w:contextualSpacing/>
    </w:pPr>
  </w:style>
  <w:style w:type="character" w:styleId="Hyperlink">
    <w:name w:val="Hyperlink"/>
    <w:basedOn w:val="DefaultParagraphFont"/>
    <w:uiPriority w:val="99"/>
    <w:unhideWhenUsed/>
    <w:rsid w:val="0018731B"/>
    <w:rPr>
      <w:color w:val="0000FF" w:themeColor="hyperlink"/>
      <w:u w:val="single"/>
    </w:rPr>
  </w:style>
  <w:style w:type="paragraph" w:styleId="BalloonText">
    <w:name w:val="Balloon Text"/>
    <w:basedOn w:val="Normal"/>
    <w:link w:val="BalloonTextChar"/>
    <w:uiPriority w:val="99"/>
    <w:semiHidden/>
    <w:unhideWhenUsed/>
    <w:rsid w:val="00187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3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Microsoft_Equation1.bin"/><Relationship Id="rId8" Type="http://schemas.openxmlformats.org/officeDocument/2006/relationships/hyperlink" Target="http://www.cs.ubc.ca/~mpf/spgl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1007</Words>
  <Characters>5740</Characters>
  <Application>Microsoft Macintosh Word</Application>
  <DocSecurity>0</DocSecurity>
  <Lines>47</Lines>
  <Paragraphs>13</Paragraphs>
  <ScaleCrop>false</ScaleCrop>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Wei</dc:creator>
  <cp:keywords/>
  <dc:description/>
  <cp:lastModifiedBy>Meng Wei</cp:lastModifiedBy>
  <cp:revision>53</cp:revision>
  <dcterms:created xsi:type="dcterms:W3CDTF">2014-08-21T13:35:00Z</dcterms:created>
  <dcterms:modified xsi:type="dcterms:W3CDTF">2014-08-25T15:37:00Z</dcterms:modified>
</cp:coreProperties>
</file>