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19" w:rsidRPr="0093507D" w:rsidRDefault="00BB5C19" w:rsidP="00BB5C19">
      <w:pPr>
        <w:pStyle w:val="NormalWeb"/>
        <w:shd w:val="clear" w:color="auto" w:fill="FFFFFF"/>
        <w:spacing w:before="0" w:beforeAutospacing="0" w:after="300" w:afterAutospacing="0"/>
        <w:jc w:val="center"/>
      </w:pPr>
      <w:r w:rsidRPr="0093507D">
        <w:t>Auxiliary material for</w:t>
      </w:r>
    </w:p>
    <w:p w:rsidR="00151135" w:rsidRPr="0093507D" w:rsidRDefault="00151135" w:rsidP="00151135">
      <w:pPr>
        <w:spacing w:line="360" w:lineRule="auto"/>
        <w:jc w:val="center"/>
        <w:rPr>
          <w:rFonts w:ascii="Times New Roman" w:hAnsi="Times New Roman" w:cs="Times New Roman"/>
          <w:sz w:val="24"/>
          <w:szCs w:val="24"/>
        </w:rPr>
      </w:pPr>
      <w:proofErr w:type="gramStart"/>
      <w:r w:rsidRPr="0093507D">
        <w:rPr>
          <w:rFonts w:ascii="Times New Roman" w:hAnsi="Times New Roman" w:cs="Times New Roman"/>
          <w:sz w:val="24"/>
          <w:szCs w:val="24"/>
        </w:rPr>
        <w:t>Quantitative estimate of heat flow from a mid-ocean ridge axial valley, Raven field, Juan de Fuca Ridge.</w:t>
      </w:r>
      <w:proofErr w:type="gramEnd"/>
    </w:p>
    <w:p w:rsidR="00151135" w:rsidRPr="0093507D" w:rsidRDefault="00151135" w:rsidP="00151135">
      <w:pPr>
        <w:spacing w:before="240"/>
        <w:rPr>
          <w:rFonts w:ascii="Times New Roman" w:hAnsi="Times New Roman" w:cs="Times New Roman"/>
          <w:b/>
          <w:sz w:val="24"/>
          <w:szCs w:val="24"/>
        </w:rPr>
      </w:pPr>
    </w:p>
    <w:p w:rsidR="00151135" w:rsidRPr="0093507D" w:rsidRDefault="00151135" w:rsidP="00151135">
      <w:pPr>
        <w:spacing w:before="240"/>
        <w:jc w:val="center"/>
        <w:rPr>
          <w:rFonts w:ascii="Times New Roman" w:hAnsi="Times New Roman" w:cs="Times New Roman"/>
          <w:sz w:val="24"/>
          <w:szCs w:val="24"/>
        </w:rPr>
      </w:pPr>
      <w:r w:rsidRPr="0093507D">
        <w:rPr>
          <w:rFonts w:ascii="Times New Roman" w:hAnsi="Times New Roman" w:cs="Times New Roman"/>
          <w:sz w:val="24"/>
          <w:szCs w:val="24"/>
        </w:rPr>
        <w:t>Marie S. Salmi</w:t>
      </w:r>
    </w:p>
    <w:p w:rsidR="00151135" w:rsidRPr="0093507D" w:rsidRDefault="00151135" w:rsidP="00151135">
      <w:pPr>
        <w:spacing w:before="240"/>
        <w:jc w:val="center"/>
        <w:rPr>
          <w:rFonts w:ascii="Times New Roman" w:hAnsi="Times New Roman" w:cs="Times New Roman"/>
          <w:sz w:val="24"/>
          <w:szCs w:val="24"/>
        </w:rPr>
      </w:pPr>
      <w:proofErr w:type="gramStart"/>
      <w:r w:rsidRPr="0093507D">
        <w:rPr>
          <w:rFonts w:ascii="Times New Roman" w:hAnsi="Times New Roman" w:cs="Times New Roman"/>
          <w:sz w:val="24"/>
          <w:szCs w:val="24"/>
        </w:rPr>
        <w:t>School of Oceanography, University of Washington, Seattle, WA 98195-7940, USA.</w:t>
      </w:r>
      <w:proofErr w:type="gramEnd"/>
      <w:r w:rsidRPr="0093507D">
        <w:rPr>
          <w:rFonts w:ascii="Times New Roman" w:hAnsi="Times New Roman" w:cs="Times New Roman"/>
          <w:sz w:val="24"/>
          <w:szCs w:val="24"/>
        </w:rPr>
        <w:t xml:space="preserve"> (</w:t>
      </w:r>
      <w:hyperlink r:id="rId5" w:history="1">
        <w:r w:rsidRPr="0093507D">
          <w:rPr>
            <w:rStyle w:val="Hyperlink"/>
            <w:rFonts w:ascii="Times New Roman" w:hAnsi="Times New Roman" w:cs="Times New Roman"/>
            <w:color w:val="auto"/>
            <w:sz w:val="24"/>
            <w:szCs w:val="24"/>
          </w:rPr>
          <w:t>maries3@uw.edu</w:t>
        </w:r>
      </w:hyperlink>
      <w:r w:rsidRPr="0093507D">
        <w:rPr>
          <w:rFonts w:ascii="Times New Roman" w:hAnsi="Times New Roman" w:cs="Times New Roman"/>
          <w:sz w:val="24"/>
          <w:szCs w:val="24"/>
        </w:rPr>
        <w:t>)</w:t>
      </w:r>
    </w:p>
    <w:p w:rsidR="00151135" w:rsidRPr="0093507D" w:rsidRDefault="00151135" w:rsidP="00151135">
      <w:pPr>
        <w:spacing w:before="240"/>
        <w:jc w:val="center"/>
        <w:rPr>
          <w:rFonts w:ascii="Times New Roman" w:hAnsi="Times New Roman" w:cs="Times New Roman"/>
          <w:sz w:val="24"/>
          <w:szCs w:val="24"/>
        </w:rPr>
      </w:pPr>
    </w:p>
    <w:p w:rsidR="00151135" w:rsidRPr="0093507D" w:rsidRDefault="00151135" w:rsidP="00151135">
      <w:pPr>
        <w:spacing w:before="240"/>
        <w:jc w:val="center"/>
        <w:rPr>
          <w:rFonts w:ascii="Times New Roman" w:hAnsi="Times New Roman" w:cs="Times New Roman"/>
          <w:sz w:val="24"/>
          <w:szCs w:val="24"/>
        </w:rPr>
      </w:pPr>
      <w:r w:rsidRPr="0093507D">
        <w:rPr>
          <w:rFonts w:ascii="Times New Roman" w:hAnsi="Times New Roman" w:cs="Times New Roman"/>
          <w:sz w:val="24"/>
          <w:szCs w:val="24"/>
        </w:rPr>
        <w:t>H. Paul Johnson</w:t>
      </w:r>
    </w:p>
    <w:p w:rsidR="00151135" w:rsidRPr="0093507D" w:rsidRDefault="00151135" w:rsidP="00151135">
      <w:pPr>
        <w:spacing w:before="240"/>
        <w:jc w:val="center"/>
        <w:rPr>
          <w:rFonts w:ascii="Times New Roman" w:hAnsi="Times New Roman" w:cs="Times New Roman"/>
          <w:sz w:val="24"/>
          <w:szCs w:val="24"/>
        </w:rPr>
      </w:pPr>
      <w:r w:rsidRPr="0093507D">
        <w:rPr>
          <w:rFonts w:ascii="Times New Roman" w:hAnsi="Times New Roman" w:cs="Times New Roman"/>
          <w:sz w:val="24"/>
          <w:szCs w:val="24"/>
        </w:rPr>
        <w:t xml:space="preserve"> </w:t>
      </w:r>
      <w:proofErr w:type="gramStart"/>
      <w:r w:rsidRPr="0093507D">
        <w:rPr>
          <w:rFonts w:ascii="Times New Roman" w:hAnsi="Times New Roman" w:cs="Times New Roman"/>
          <w:sz w:val="24"/>
          <w:szCs w:val="24"/>
        </w:rPr>
        <w:t>School of Oceanography, University of Washington, Seattle, WA 98195-7940, USA.</w:t>
      </w:r>
      <w:proofErr w:type="gramEnd"/>
      <w:r w:rsidRPr="0093507D">
        <w:rPr>
          <w:rFonts w:ascii="Times New Roman" w:hAnsi="Times New Roman" w:cs="Times New Roman"/>
          <w:sz w:val="24"/>
          <w:szCs w:val="24"/>
        </w:rPr>
        <w:t xml:space="preserve"> (</w:t>
      </w:r>
      <w:hyperlink r:id="rId6" w:history="1">
        <w:r w:rsidRPr="0093507D">
          <w:rPr>
            <w:rStyle w:val="Hyperlink"/>
            <w:rFonts w:ascii="Times New Roman" w:hAnsi="Times New Roman" w:cs="Times New Roman"/>
            <w:color w:val="auto"/>
            <w:sz w:val="24"/>
            <w:szCs w:val="24"/>
          </w:rPr>
          <w:t>johnson@ocean.washington.edu</w:t>
        </w:r>
      </w:hyperlink>
      <w:r w:rsidRPr="0093507D">
        <w:rPr>
          <w:rFonts w:ascii="Times New Roman" w:hAnsi="Times New Roman" w:cs="Times New Roman"/>
          <w:sz w:val="24"/>
          <w:szCs w:val="24"/>
        </w:rPr>
        <w:t>)</w:t>
      </w:r>
    </w:p>
    <w:p w:rsidR="00151135" w:rsidRPr="0093507D" w:rsidRDefault="00151135" w:rsidP="00151135">
      <w:pPr>
        <w:spacing w:before="240"/>
        <w:jc w:val="center"/>
        <w:rPr>
          <w:rFonts w:ascii="Times New Roman" w:hAnsi="Times New Roman" w:cs="Times New Roman"/>
          <w:sz w:val="24"/>
          <w:szCs w:val="24"/>
        </w:rPr>
      </w:pPr>
    </w:p>
    <w:p w:rsidR="00151135" w:rsidRPr="0093507D" w:rsidRDefault="00151135" w:rsidP="00151135">
      <w:pPr>
        <w:spacing w:before="240"/>
        <w:jc w:val="center"/>
        <w:rPr>
          <w:rFonts w:ascii="Times New Roman" w:hAnsi="Times New Roman" w:cs="Times New Roman"/>
          <w:sz w:val="24"/>
          <w:szCs w:val="24"/>
        </w:rPr>
      </w:pPr>
      <w:r w:rsidRPr="0093507D">
        <w:rPr>
          <w:rFonts w:ascii="Times New Roman" w:hAnsi="Times New Roman" w:cs="Times New Roman"/>
          <w:sz w:val="24"/>
          <w:szCs w:val="24"/>
        </w:rPr>
        <w:t xml:space="preserve">Maurice A. </w:t>
      </w:r>
      <w:proofErr w:type="spellStart"/>
      <w:r w:rsidRPr="0093507D">
        <w:rPr>
          <w:rFonts w:ascii="Times New Roman" w:hAnsi="Times New Roman" w:cs="Times New Roman"/>
          <w:sz w:val="24"/>
          <w:szCs w:val="24"/>
        </w:rPr>
        <w:t>Tivey</w:t>
      </w:r>
      <w:proofErr w:type="spellEnd"/>
    </w:p>
    <w:p w:rsidR="00151135" w:rsidRPr="0093507D" w:rsidRDefault="00151135" w:rsidP="00151135">
      <w:pPr>
        <w:spacing w:before="240"/>
        <w:jc w:val="center"/>
        <w:rPr>
          <w:rFonts w:ascii="Times New Roman" w:hAnsi="Times New Roman" w:cs="Times New Roman"/>
          <w:sz w:val="24"/>
          <w:szCs w:val="24"/>
        </w:rPr>
      </w:pPr>
      <w:r w:rsidRPr="0093507D">
        <w:rPr>
          <w:rFonts w:ascii="Times New Roman" w:hAnsi="Times New Roman" w:cs="Times New Roman"/>
          <w:sz w:val="24"/>
          <w:szCs w:val="24"/>
        </w:rPr>
        <w:t xml:space="preserve"> Department of Geology and Geophysics, Woods </w:t>
      </w:r>
      <w:proofErr w:type="gramStart"/>
      <w:r w:rsidRPr="0093507D">
        <w:rPr>
          <w:rFonts w:ascii="Times New Roman" w:hAnsi="Times New Roman" w:cs="Times New Roman"/>
          <w:sz w:val="24"/>
          <w:szCs w:val="24"/>
        </w:rPr>
        <w:t>Hole</w:t>
      </w:r>
      <w:proofErr w:type="gramEnd"/>
      <w:r w:rsidRPr="0093507D">
        <w:rPr>
          <w:rFonts w:ascii="Times New Roman" w:hAnsi="Times New Roman" w:cs="Times New Roman"/>
          <w:sz w:val="24"/>
          <w:szCs w:val="24"/>
        </w:rPr>
        <w:t xml:space="preserve"> Oceanographic Institution, Woods Hole, MA 02543, USA. (</w:t>
      </w:r>
      <w:hyperlink r:id="rId7" w:history="1">
        <w:r w:rsidRPr="0093507D">
          <w:rPr>
            <w:rStyle w:val="Hyperlink"/>
            <w:rFonts w:ascii="Times New Roman" w:hAnsi="Times New Roman" w:cs="Times New Roman"/>
            <w:color w:val="auto"/>
            <w:sz w:val="24"/>
            <w:szCs w:val="24"/>
          </w:rPr>
          <w:t>mtivey@whoi.edu</w:t>
        </w:r>
      </w:hyperlink>
      <w:r w:rsidRPr="0093507D">
        <w:rPr>
          <w:rFonts w:ascii="Times New Roman" w:hAnsi="Times New Roman" w:cs="Times New Roman"/>
          <w:sz w:val="24"/>
          <w:szCs w:val="24"/>
        </w:rPr>
        <w:t>)</w:t>
      </w:r>
    </w:p>
    <w:p w:rsidR="00151135" w:rsidRPr="0093507D" w:rsidRDefault="00151135" w:rsidP="00151135">
      <w:pPr>
        <w:spacing w:before="240"/>
        <w:jc w:val="center"/>
        <w:rPr>
          <w:rFonts w:ascii="Times New Roman" w:hAnsi="Times New Roman" w:cs="Times New Roman"/>
          <w:sz w:val="24"/>
          <w:szCs w:val="24"/>
        </w:rPr>
      </w:pPr>
    </w:p>
    <w:p w:rsidR="00151135" w:rsidRPr="0093507D" w:rsidRDefault="00151135" w:rsidP="00151135">
      <w:pPr>
        <w:spacing w:before="240"/>
        <w:jc w:val="center"/>
        <w:rPr>
          <w:rFonts w:ascii="Times New Roman" w:hAnsi="Times New Roman" w:cs="Times New Roman"/>
          <w:sz w:val="24"/>
          <w:szCs w:val="24"/>
        </w:rPr>
      </w:pPr>
      <w:r w:rsidRPr="0093507D">
        <w:rPr>
          <w:rFonts w:ascii="Times New Roman" w:hAnsi="Times New Roman" w:cs="Times New Roman"/>
          <w:sz w:val="24"/>
          <w:szCs w:val="24"/>
        </w:rPr>
        <w:t xml:space="preserve">Michael </w:t>
      </w:r>
      <w:proofErr w:type="spellStart"/>
      <w:r w:rsidRPr="0093507D">
        <w:rPr>
          <w:rFonts w:ascii="Times New Roman" w:hAnsi="Times New Roman" w:cs="Times New Roman"/>
          <w:sz w:val="24"/>
          <w:szCs w:val="24"/>
        </w:rPr>
        <w:t>Hutnak</w:t>
      </w:r>
      <w:proofErr w:type="spellEnd"/>
    </w:p>
    <w:p w:rsidR="00151135" w:rsidRPr="0093507D" w:rsidRDefault="00151135" w:rsidP="00151135">
      <w:pPr>
        <w:spacing w:before="240"/>
        <w:jc w:val="center"/>
        <w:rPr>
          <w:rFonts w:ascii="Times New Roman" w:hAnsi="Times New Roman" w:cs="Times New Roman"/>
          <w:sz w:val="24"/>
          <w:szCs w:val="24"/>
        </w:rPr>
      </w:pPr>
      <w:proofErr w:type="gramStart"/>
      <w:r w:rsidRPr="0093507D">
        <w:rPr>
          <w:rFonts w:ascii="Times New Roman" w:hAnsi="Times New Roman" w:cs="Times New Roman"/>
          <w:sz w:val="24"/>
          <w:szCs w:val="24"/>
        </w:rPr>
        <w:t>Earth and Planetary Science, University of California, Santa Cruz, Santa Cruz, CA 95064, USA.</w:t>
      </w:r>
      <w:proofErr w:type="gramEnd"/>
      <w:r w:rsidRPr="0093507D">
        <w:rPr>
          <w:rFonts w:ascii="Times New Roman" w:hAnsi="Times New Roman" w:cs="Times New Roman"/>
          <w:sz w:val="24"/>
          <w:szCs w:val="24"/>
        </w:rPr>
        <w:t xml:space="preserve"> (</w:t>
      </w:r>
      <w:hyperlink r:id="rId8" w:history="1">
        <w:r w:rsidRPr="0093507D">
          <w:rPr>
            <w:rStyle w:val="Hyperlink"/>
            <w:rFonts w:ascii="Times New Roman" w:hAnsi="Times New Roman" w:cs="Times New Roman"/>
            <w:color w:val="auto"/>
            <w:sz w:val="24"/>
            <w:szCs w:val="24"/>
          </w:rPr>
          <w:t>mhutnak@ucsc.edu</w:t>
        </w:r>
      </w:hyperlink>
      <w:r w:rsidRPr="0093507D">
        <w:rPr>
          <w:rFonts w:ascii="Times New Roman" w:hAnsi="Times New Roman" w:cs="Times New Roman"/>
          <w:sz w:val="24"/>
          <w:szCs w:val="24"/>
        </w:rPr>
        <w:t>)</w:t>
      </w:r>
    </w:p>
    <w:p w:rsidR="00151135" w:rsidRPr="0093507D" w:rsidRDefault="00151135" w:rsidP="00BB5C19">
      <w:pPr>
        <w:pStyle w:val="NormalWeb"/>
        <w:shd w:val="clear" w:color="auto" w:fill="FFFFFF"/>
        <w:spacing w:before="0" w:beforeAutospacing="0" w:after="300" w:afterAutospacing="0"/>
        <w:jc w:val="center"/>
      </w:pPr>
    </w:p>
    <w:p w:rsidR="00BB5C19" w:rsidRPr="0093507D" w:rsidRDefault="00151135" w:rsidP="00BB5C19">
      <w:pPr>
        <w:pStyle w:val="NormalWeb"/>
        <w:shd w:val="clear" w:color="auto" w:fill="FFFFFF"/>
        <w:spacing w:before="0" w:beforeAutospacing="0" w:after="300" w:afterAutospacing="0"/>
        <w:jc w:val="center"/>
      </w:pPr>
      <w:r w:rsidRPr="0093507D">
        <w:t>Journal of Geophysical Research, Solid Earth, 2014</w:t>
      </w:r>
    </w:p>
    <w:p w:rsidR="00151135" w:rsidRPr="0093507D" w:rsidRDefault="00151135">
      <w:pPr>
        <w:rPr>
          <w:rFonts w:ascii="Times New Roman" w:eastAsia="Times New Roman" w:hAnsi="Times New Roman" w:cs="Times New Roman"/>
          <w:sz w:val="24"/>
          <w:szCs w:val="24"/>
        </w:rPr>
      </w:pPr>
      <w:r w:rsidRPr="0093507D">
        <w:rPr>
          <w:rFonts w:ascii="Times New Roman" w:hAnsi="Times New Roman" w:cs="Times New Roman"/>
          <w:sz w:val="24"/>
          <w:szCs w:val="24"/>
        </w:rPr>
        <w:br w:type="page"/>
      </w:r>
    </w:p>
    <w:p w:rsidR="00151135" w:rsidRPr="0093507D" w:rsidRDefault="00151135" w:rsidP="00151135">
      <w:pPr>
        <w:pStyle w:val="NormalWeb"/>
        <w:shd w:val="clear" w:color="auto" w:fill="FFFFFF"/>
        <w:spacing w:before="0" w:beforeAutospacing="0" w:after="300" w:afterAutospacing="0"/>
      </w:pPr>
      <w:r w:rsidRPr="0093507D">
        <w:lastRenderedPageBreak/>
        <w:t>Introduction</w:t>
      </w:r>
    </w:p>
    <w:p w:rsidR="00807419" w:rsidRPr="00807419" w:rsidRDefault="00807419" w:rsidP="00151135">
      <w:pPr>
        <w:pStyle w:val="NormalWeb"/>
        <w:shd w:val="clear" w:color="auto" w:fill="FFFFFF"/>
        <w:spacing w:before="0" w:beforeAutospacing="0" w:after="300" w:afterAutospacing="0"/>
      </w:pPr>
      <w:r w:rsidRPr="00807419">
        <w:t>Thermal blankets are used to determine conductive heat flow in areas where it is physically impossible to insert a traditional 3-meter long heat flow probe into the seafloor. As with any other oceanographic technique, thermal blankets have their own deployment strategies and post-processing routines necessary to obtain the best possible heat flow measurement. While thermal blankets have been used previously, this supplemental material</w:t>
      </w:r>
      <w:r w:rsidR="005B5664">
        <w:t xml:space="preserve"> text</w:t>
      </w:r>
      <w:r w:rsidRPr="00807419">
        <w:t xml:space="preserve"> provides the details of an updated version of the methods including pre-deployment preparations, and data processing including t</w:t>
      </w:r>
      <w:r>
        <w:t xml:space="preserve">hermal noise removal techniques and comparison to other heat flow instrumentation. </w:t>
      </w:r>
    </w:p>
    <w:p w:rsidR="008D7B11" w:rsidRPr="0093507D" w:rsidRDefault="008D7B11">
      <w:pPr>
        <w:rPr>
          <w:rFonts w:ascii="Times New Roman" w:hAnsi="Times New Roman" w:cs="Times New Roman"/>
          <w:sz w:val="24"/>
          <w:szCs w:val="24"/>
        </w:rPr>
      </w:pPr>
    </w:p>
    <w:p w:rsidR="00151135" w:rsidRPr="0093507D" w:rsidRDefault="0093507D" w:rsidP="004E51F3">
      <w:pPr>
        <w:rPr>
          <w:rFonts w:ascii="Times New Roman" w:hAnsi="Times New Roman" w:cs="Times New Roman"/>
          <w:sz w:val="24"/>
          <w:szCs w:val="24"/>
        </w:rPr>
      </w:pPr>
      <w:r>
        <w:rPr>
          <w:rFonts w:ascii="Times New Roman" w:hAnsi="Times New Roman" w:cs="Times New Roman"/>
          <w:sz w:val="24"/>
          <w:szCs w:val="24"/>
        </w:rPr>
        <w:t>1. Auxiliary_Material_t</w:t>
      </w:r>
      <w:r w:rsidR="00151135" w:rsidRPr="0093507D">
        <w:rPr>
          <w:rFonts w:ascii="Times New Roman" w:hAnsi="Times New Roman" w:cs="Times New Roman"/>
          <w:sz w:val="24"/>
          <w:szCs w:val="24"/>
        </w:rPr>
        <w:t>ext01.docx</w:t>
      </w:r>
      <w:r w:rsidR="006F3F86">
        <w:rPr>
          <w:rFonts w:ascii="Times New Roman" w:hAnsi="Times New Roman" w:cs="Times New Roman"/>
          <w:sz w:val="24"/>
          <w:szCs w:val="24"/>
        </w:rPr>
        <w:t xml:space="preserve"> </w:t>
      </w:r>
      <w:r w:rsidR="006F3F86" w:rsidRPr="005B5664">
        <w:rPr>
          <w:rFonts w:ascii="Times New Roman" w:hAnsi="Times New Roman" w:cs="Times New Roman"/>
        </w:rPr>
        <w:t>Detailed</w:t>
      </w:r>
      <w:r w:rsidR="00151135" w:rsidRPr="005B5664">
        <w:rPr>
          <w:rFonts w:ascii="Times New Roman" w:hAnsi="Times New Roman" w:cs="Times New Roman"/>
        </w:rPr>
        <w:t xml:space="preserve"> </w:t>
      </w:r>
      <w:r w:rsidR="006F3F86" w:rsidRPr="005B5664">
        <w:rPr>
          <w:rFonts w:ascii="Times New Roman" w:hAnsi="Times New Roman" w:cs="Times New Roman"/>
        </w:rPr>
        <w:t>description of the thermal blanket metho</w:t>
      </w:r>
      <w:r w:rsidR="005B5664">
        <w:rPr>
          <w:rFonts w:ascii="Times New Roman" w:hAnsi="Times New Roman" w:cs="Times New Roman"/>
        </w:rPr>
        <w:t>do</w:t>
      </w:r>
      <w:r w:rsidR="006F3F86" w:rsidRPr="005B5664">
        <w:rPr>
          <w:rFonts w:ascii="Times New Roman" w:hAnsi="Times New Roman" w:cs="Times New Roman"/>
        </w:rPr>
        <w:t>lo</w:t>
      </w:r>
      <w:r w:rsidR="005B5664">
        <w:rPr>
          <w:rFonts w:ascii="Times New Roman" w:hAnsi="Times New Roman" w:cs="Times New Roman"/>
        </w:rPr>
        <w:t>gy, error analysis and comparison to other heat flow instrumentation.</w:t>
      </w:r>
    </w:p>
    <w:p w:rsidR="00151135" w:rsidRPr="0093507D" w:rsidRDefault="0093507D" w:rsidP="004E51F3">
      <w:pPr>
        <w:rPr>
          <w:rFonts w:ascii="Times New Roman" w:hAnsi="Times New Roman" w:cs="Times New Roman"/>
          <w:sz w:val="24"/>
          <w:szCs w:val="24"/>
        </w:rPr>
      </w:pPr>
      <w:r w:rsidRPr="0093507D">
        <w:rPr>
          <w:rFonts w:ascii="Times New Roman" w:hAnsi="Times New Roman" w:cs="Times New Roman"/>
          <w:sz w:val="24"/>
          <w:szCs w:val="24"/>
        </w:rPr>
        <w:t xml:space="preserve">2. </w:t>
      </w:r>
      <w:r>
        <w:rPr>
          <w:rFonts w:ascii="Times New Roman" w:hAnsi="Times New Roman" w:cs="Times New Roman"/>
          <w:sz w:val="24"/>
          <w:szCs w:val="24"/>
        </w:rPr>
        <w:t>Auxiliary_Material_</w:t>
      </w:r>
      <w:r w:rsidRPr="0093507D">
        <w:rPr>
          <w:rFonts w:ascii="Times New Roman" w:hAnsi="Times New Roman" w:cs="Times New Roman"/>
          <w:sz w:val="24"/>
          <w:szCs w:val="24"/>
        </w:rPr>
        <w:t>fs01.eps (S</w:t>
      </w:r>
      <w:r w:rsidR="00151135" w:rsidRPr="0093507D">
        <w:rPr>
          <w:rFonts w:ascii="Times New Roman" w:hAnsi="Times New Roman" w:cs="Times New Roman"/>
          <w:sz w:val="24"/>
          <w:szCs w:val="24"/>
        </w:rPr>
        <w:t>up</w:t>
      </w:r>
      <w:r w:rsidRPr="0093507D">
        <w:rPr>
          <w:rFonts w:ascii="Times New Roman" w:hAnsi="Times New Roman" w:cs="Times New Roman"/>
          <w:sz w:val="24"/>
          <w:szCs w:val="24"/>
        </w:rPr>
        <w:t>p.</w:t>
      </w:r>
      <w:r w:rsidR="00151135" w:rsidRPr="0093507D">
        <w:rPr>
          <w:rFonts w:ascii="Times New Roman" w:hAnsi="Times New Roman" w:cs="Times New Roman"/>
          <w:sz w:val="24"/>
          <w:szCs w:val="24"/>
        </w:rPr>
        <w:t xml:space="preserve"> Figure 1)</w:t>
      </w:r>
      <w:r>
        <w:rPr>
          <w:rFonts w:ascii="Times New Roman" w:hAnsi="Times New Roman" w:cs="Times New Roman"/>
          <w:sz w:val="24"/>
          <w:szCs w:val="24"/>
        </w:rPr>
        <w:t xml:space="preserve"> </w:t>
      </w:r>
      <w:r w:rsidRPr="000E6591">
        <w:rPr>
          <w:rFonts w:ascii="Times New Roman" w:hAnsi="Times New Roman" w:cs="Times New Roman"/>
        </w:rPr>
        <w:t>Examples of difficult blanket deployments. A) The bottom thermistor did not seal properly with the ground. B) Blanket was deployed over an active diffuse vent. C) Temperature variability propagating through the blanket. D) Residual heat absorbed on board the ship stored within the blanket material.</w:t>
      </w:r>
    </w:p>
    <w:p w:rsidR="0093507D" w:rsidRPr="0093507D" w:rsidRDefault="00343A19" w:rsidP="004E51F3">
      <w:pPr>
        <w:rPr>
          <w:rFonts w:ascii="Times New Roman" w:hAnsi="Times New Roman" w:cs="Times New Roman"/>
          <w:sz w:val="24"/>
          <w:szCs w:val="24"/>
        </w:rPr>
      </w:pPr>
      <w:r>
        <w:rPr>
          <w:rFonts w:ascii="Times New Roman" w:hAnsi="Times New Roman" w:cs="Times New Roman"/>
          <w:sz w:val="24"/>
          <w:szCs w:val="24"/>
        </w:rPr>
        <w:t>3</w:t>
      </w:r>
      <w:r w:rsidR="005B5664">
        <w:rPr>
          <w:rFonts w:ascii="Times New Roman" w:hAnsi="Times New Roman" w:cs="Times New Roman"/>
          <w:sz w:val="24"/>
          <w:szCs w:val="24"/>
        </w:rPr>
        <w:t xml:space="preserve">.  </w:t>
      </w:r>
      <w:r w:rsidR="0093507D">
        <w:rPr>
          <w:rFonts w:ascii="Times New Roman" w:hAnsi="Times New Roman" w:cs="Times New Roman"/>
          <w:sz w:val="24"/>
          <w:szCs w:val="24"/>
        </w:rPr>
        <w:t>Auxiliary_Material_</w:t>
      </w:r>
      <w:r>
        <w:rPr>
          <w:rFonts w:ascii="Times New Roman" w:hAnsi="Times New Roman" w:cs="Times New Roman"/>
          <w:sz w:val="24"/>
          <w:szCs w:val="24"/>
        </w:rPr>
        <w:t>fs02</w:t>
      </w:r>
      <w:r w:rsidR="00151135" w:rsidRPr="0093507D">
        <w:rPr>
          <w:rFonts w:ascii="Times New Roman" w:hAnsi="Times New Roman" w:cs="Times New Roman"/>
          <w:sz w:val="24"/>
          <w:szCs w:val="24"/>
        </w:rPr>
        <w:t>.eps</w:t>
      </w:r>
      <w:r>
        <w:rPr>
          <w:rFonts w:ascii="Times New Roman" w:hAnsi="Times New Roman" w:cs="Times New Roman"/>
          <w:sz w:val="24"/>
          <w:szCs w:val="24"/>
        </w:rPr>
        <w:t xml:space="preserve"> (Supp. Figure 2</w:t>
      </w:r>
      <w:r w:rsidR="0093507D" w:rsidRPr="0093507D">
        <w:rPr>
          <w:rFonts w:ascii="Times New Roman" w:hAnsi="Times New Roman" w:cs="Times New Roman"/>
          <w:sz w:val="24"/>
          <w:szCs w:val="24"/>
        </w:rPr>
        <w:t>)</w:t>
      </w:r>
      <w:r w:rsidR="0093507D">
        <w:rPr>
          <w:rFonts w:ascii="Times New Roman" w:hAnsi="Times New Roman" w:cs="Times New Roman"/>
          <w:sz w:val="24"/>
          <w:szCs w:val="24"/>
        </w:rPr>
        <w:t xml:space="preserve"> </w:t>
      </w:r>
      <w:r w:rsidR="0093507D" w:rsidRPr="000E6591">
        <w:rPr>
          <w:rFonts w:ascii="Times New Roman" w:hAnsi="Times New Roman" w:cs="Times New Roman"/>
        </w:rPr>
        <w:t>Determining the thermal conductivity (k) of the blankets. Plotted thermal conductivities are from ideal blankets with a good fit with the half-space heat equation. Error bars are calculated based on how ±0.002°C will affect thermal conductivity estimations. Best fit line (green) is the logar</w:t>
      </w:r>
      <w:r w:rsidR="0093507D">
        <w:rPr>
          <w:rFonts w:ascii="Times New Roman" w:hAnsi="Times New Roman" w:cs="Times New Roman"/>
        </w:rPr>
        <w:t>ithmic equation Y = 0.0348*log(x</w:t>
      </w:r>
      <w:r w:rsidR="0093507D" w:rsidRPr="000E6591">
        <w:rPr>
          <w:rFonts w:ascii="Times New Roman" w:hAnsi="Times New Roman" w:cs="Times New Roman"/>
        </w:rPr>
        <w:t>) + 0.7339 use</w:t>
      </w:r>
      <w:r w:rsidR="0093507D">
        <w:rPr>
          <w:rFonts w:ascii="Times New Roman" w:hAnsi="Times New Roman" w:cs="Times New Roman"/>
        </w:rPr>
        <w:t>d</w:t>
      </w:r>
      <w:r w:rsidR="0093507D" w:rsidRPr="000E6591">
        <w:rPr>
          <w:rFonts w:ascii="Times New Roman" w:hAnsi="Times New Roman" w:cs="Times New Roman"/>
        </w:rPr>
        <w:t xml:space="preserve"> to calculate the final thermal blanket heat flow values.</w:t>
      </w:r>
    </w:p>
    <w:p w:rsidR="00E55EF5" w:rsidRPr="00343A19" w:rsidRDefault="00343A19" w:rsidP="00E55EF5">
      <w:pPr>
        <w:rPr>
          <w:rFonts w:ascii="Times New Roman" w:hAnsi="Times New Roman" w:cs="Times New Roman"/>
        </w:rPr>
      </w:pPr>
      <w:r>
        <w:rPr>
          <w:rFonts w:ascii="Times New Roman" w:hAnsi="Times New Roman" w:cs="Times New Roman"/>
          <w:sz w:val="24"/>
          <w:szCs w:val="24"/>
        </w:rPr>
        <w:t>4</w:t>
      </w:r>
      <w:bookmarkStart w:id="0" w:name="_GoBack"/>
      <w:bookmarkEnd w:id="0"/>
      <w:r w:rsidR="005B5664">
        <w:rPr>
          <w:rFonts w:ascii="Times New Roman" w:hAnsi="Times New Roman" w:cs="Times New Roman"/>
          <w:sz w:val="24"/>
          <w:szCs w:val="24"/>
        </w:rPr>
        <w:t xml:space="preserve">.  </w:t>
      </w:r>
      <w:r w:rsidR="0093507D">
        <w:rPr>
          <w:rFonts w:ascii="Times New Roman" w:hAnsi="Times New Roman" w:cs="Times New Roman"/>
          <w:sz w:val="24"/>
          <w:szCs w:val="24"/>
        </w:rPr>
        <w:t>Auxiliary_Material_</w:t>
      </w:r>
      <w:r>
        <w:rPr>
          <w:rFonts w:ascii="Times New Roman" w:hAnsi="Times New Roman" w:cs="Times New Roman"/>
          <w:sz w:val="24"/>
          <w:szCs w:val="24"/>
        </w:rPr>
        <w:t>fs03</w:t>
      </w:r>
      <w:r w:rsidR="00151135" w:rsidRPr="0093507D">
        <w:rPr>
          <w:rFonts w:ascii="Times New Roman" w:hAnsi="Times New Roman" w:cs="Times New Roman"/>
          <w:sz w:val="24"/>
          <w:szCs w:val="24"/>
        </w:rPr>
        <w:t>.eps</w:t>
      </w:r>
      <w:r>
        <w:rPr>
          <w:rFonts w:ascii="Times New Roman" w:hAnsi="Times New Roman" w:cs="Times New Roman"/>
          <w:sz w:val="24"/>
          <w:szCs w:val="24"/>
        </w:rPr>
        <w:t xml:space="preserve"> (Supp. Figure 3</w:t>
      </w:r>
      <w:r w:rsidR="0093507D" w:rsidRPr="0093507D">
        <w:rPr>
          <w:rFonts w:ascii="Times New Roman" w:hAnsi="Times New Roman" w:cs="Times New Roman"/>
          <w:sz w:val="24"/>
          <w:szCs w:val="24"/>
        </w:rPr>
        <w:t>)</w:t>
      </w:r>
      <w:r w:rsidR="0093507D">
        <w:rPr>
          <w:rFonts w:ascii="Times New Roman" w:hAnsi="Times New Roman" w:cs="Times New Roman"/>
          <w:sz w:val="24"/>
          <w:szCs w:val="24"/>
        </w:rPr>
        <w:t xml:space="preserve"> </w:t>
      </w:r>
      <w:r w:rsidR="0093507D" w:rsidRPr="000E6591">
        <w:rPr>
          <w:rFonts w:ascii="Times New Roman" w:hAnsi="Times New Roman" w:cs="Times New Roman"/>
        </w:rPr>
        <w:t xml:space="preserve">Comparison of </w:t>
      </w:r>
      <w:r w:rsidR="0093507D">
        <w:rPr>
          <w:rFonts w:ascii="Times New Roman" w:hAnsi="Times New Roman" w:cs="Times New Roman"/>
        </w:rPr>
        <w:t xml:space="preserve">two </w:t>
      </w:r>
      <w:r w:rsidR="0093507D" w:rsidRPr="000E6591">
        <w:rPr>
          <w:rFonts w:ascii="Times New Roman" w:hAnsi="Times New Roman" w:cs="Times New Roman"/>
        </w:rPr>
        <w:t xml:space="preserve">heat flow blankets </w:t>
      </w:r>
      <w:r w:rsidR="0093507D">
        <w:rPr>
          <w:rFonts w:ascii="Times New Roman" w:hAnsi="Times New Roman" w:cs="Times New Roman"/>
        </w:rPr>
        <w:t xml:space="preserve">(J0 and N0) </w:t>
      </w:r>
      <w:r w:rsidR="0093507D" w:rsidRPr="000E6591">
        <w:rPr>
          <w:rFonts w:ascii="Times New Roman" w:hAnsi="Times New Roman" w:cs="Times New Roman"/>
        </w:rPr>
        <w:t xml:space="preserve">to </w:t>
      </w:r>
      <w:r w:rsidR="0093507D">
        <w:rPr>
          <w:rFonts w:ascii="Times New Roman" w:hAnsi="Times New Roman" w:cs="Times New Roman"/>
        </w:rPr>
        <w:t>two Middle V</w:t>
      </w:r>
      <w:r w:rsidR="0093507D" w:rsidRPr="000E6591">
        <w:rPr>
          <w:rFonts w:ascii="Times New Roman" w:hAnsi="Times New Roman" w:cs="Times New Roman"/>
        </w:rPr>
        <w:t>alley long heat flow probe (from Stein et al., 1998) in green and black</w:t>
      </w:r>
      <w:r w:rsidR="0093507D">
        <w:rPr>
          <w:rFonts w:ascii="Times New Roman" w:hAnsi="Times New Roman" w:cs="Times New Roman"/>
        </w:rPr>
        <w:t xml:space="preserve"> (Top Panel)</w:t>
      </w:r>
      <w:r w:rsidR="0093507D" w:rsidRPr="000E6591">
        <w:rPr>
          <w:rFonts w:ascii="Times New Roman" w:hAnsi="Times New Roman" w:cs="Times New Roman"/>
        </w:rPr>
        <w:t>, and heat flow blankets compared to Alvin short probe measurements (blue</w:t>
      </w:r>
      <w:r w:rsidR="0093507D">
        <w:rPr>
          <w:rFonts w:ascii="Times New Roman" w:hAnsi="Times New Roman" w:cs="Times New Roman"/>
        </w:rPr>
        <w:t>, Middle Panel</w:t>
      </w:r>
      <w:r w:rsidR="0093507D" w:rsidRPr="000E6591">
        <w:rPr>
          <w:rFonts w:ascii="Times New Roman" w:hAnsi="Times New Roman" w:cs="Times New Roman"/>
        </w:rPr>
        <w:t>). For reference purposes, Alvin heat flow probe is compared to the long probe for Middle Valley (red</w:t>
      </w:r>
      <w:r w:rsidR="0093507D">
        <w:rPr>
          <w:rFonts w:ascii="Times New Roman" w:hAnsi="Times New Roman" w:cs="Times New Roman"/>
        </w:rPr>
        <w:t>, Bottom Panel</w:t>
      </w:r>
      <w:r w:rsidR="0093507D" w:rsidRPr="000E6591">
        <w:rPr>
          <w:rFonts w:ascii="Times New Roman" w:hAnsi="Times New Roman" w:cs="Times New Roman"/>
        </w:rPr>
        <w:t>). Error bars are 20% of the heat flow values and the red line is the 1:1 ratio.</w:t>
      </w:r>
    </w:p>
    <w:sectPr w:rsidR="00E55EF5" w:rsidRPr="00343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19"/>
    <w:rsid w:val="00151135"/>
    <w:rsid w:val="001C570F"/>
    <w:rsid w:val="00343A19"/>
    <w:rsid w:val="004E51F3"/>
    <w:rsid w:val="005B5664"/>
    <w:rsid w:val="006F3F86"/>
    <w:rsid w:val="00807419"/>
    <w:rsid w:val="008D7B11"/>
    <w:rsid w:val="0093507D"/>
    <w:rsid w:val="009C0E65"/>
    <w:rsid w:val="00BB5C19"/>
    <w:rsid w:val="00E375F8"/>
    <w:rsid w:val="00E55EF5"/>
    <w:rsid w:val="00F0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C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next w:val="Normal"/>
    <w:link w:val="HeaderChar"/>
    <w:uiPriority w:val="99"/>
    <w:rsid w:val="00151135"/>
    <w:pPr>
      <w:tabs>
        <w:tab w:val="center" w:pos="4320"/>
        <w:tab w:val="right" w:pos="8640"/>
      </w:tabs>
      <w:spacing w:after="480" w:line="240" w:lineRule="auto"/>
      <w:jc w:val="center"/>
    </w:pPr>
    <w:rPr>
      <w:rFonts w:ascii="LinePrinter" w:eastAsia="Times New Roman" w:hAnsi="LinePrinter" w:cs="Times New Roman"/>
      <w:color w:val="000000"/>
      <w:sz w:val="24"/>
      <w:szCs w:val="20"/>
    </w:rPr>
  </w:style>
  <w:style w:type="character" w:customStyle="1" w:styleId="HeaderChar">
    <w:name w:val="Header Char"/>
    <w:basedOn w:val="DefaultParagraphFont"/>
    <w:link w:val="Header"/>
    <w:uiPriority w:val="99"/>
    <w:rsid w:val="00151135"/>
    <w:rPr>
      <w:rFonts w:ascii="LinePrinter" w:eastAsia="Times New Roman" w:hAnsi="LinePrinter" w:cs="Times New Roman"/>
      <w:color w:val="000000"/>
      <w:sz w:val="24"/>
      <w:szCs w:val="20"/>
    </w:rPr>
  </w:style>
  <w:style w:type="character" w:styleId="Hyperlink">
    <w:name w:val="Hyperlink"/>
    <w:uiPriority w:val="99"/>
    <w:rsid w:val="00151135"/>
    <w:rPr>
      <w:color w:val="0000FF"/>
      <w:u w:val="single"/>
    </w:rPr>
  </w:style>
  <w:style w:type="character" w:styleId="CommentReference">
    <w:name w:val="annotation reference"/>
    <w:basedOn w:val="DefaultParagraphFont"/>
    <w:uiPriority w:val="99"/>
    <w:semiHidden/>
    <w:unhideWhenUsed/>
    <w:rsid w:val="004E51F3"/>
    <w:rPr>
      <w:sz w:val="16"/>
      <w:szCs w:val="16"/>
    </w:rPr>
  </w:style>
  <w:style w:type="paragraph" w:styleId="CommentText">
    <w:name w:val="annotation text"/>
    <w:basedOn w:val="Normal"/>
    <w:link w:val="CommentTextChar"/>
    <w:uiPriority w:val="99"/>
    <w:semiHidden/>
    <w:unhideWhenUsed/>
    <w:rsid w:val="004E51F3"/>
    <w:pPr>
      <w:spacing w:line="240" w:lineRule="auto"/>
    </w:pPr>
    <w:rPr>
      <w:sz w:val="20"/>
      <w:szCs w:val="20"/>
    </w:rPr>
  </w:style>
  <w:style w:type="character" w:customStyle="1" w:styleId="CommentTextChar">
    <w:name w:val="Comment Text Char"/>
    <w:basedOn w:val="DefaultParagraphFont"/>
    <w:link w:val="CommentText"/>
    <w:uiPriority w:val="99"/>
    <w:semiHidden/>
    <w:rsid w:val="004E51F3"/>
    <w:rPr>
      <w:sz w:val="20"/>
      <w:szCs w:val="20"/>
    </w:rPr>
  </w:style>
  <w:style w:type="paragraph" w:styleId="CommentSubject">
    <w:name w:val="annotation subject"/>
    <w:basedOn w:val="CommentText"/>
    <w:next w:val="CommentText"/>
    <w:link w:val="CommentSubjectChar"/>
    <w:uiPriority w:val="99"/>
    <w:semiHidden/>
    <w:unhideWhenUsed/>
    <w:rsid w:val="004E51F3"/>
    <w:rPr>
      <w:b/>
      <w:bCs/>
    </w:rPr>
  </w:style>
  <w:style w:type="character" w:customStyle="1" w:styleId="CommentSubjectChar">
    <w:name w:val="Comment Subject Char"/>
    <w:basedOn w:val="CommentTextChar"/>
    <w:link w:val="CommentSubject"/>
    <w:uiPriority w:val="99"/>
    <w:semiHidden/>
    <w:rsid w:val="004E51F3"/>
    <w:rPr>
      <w:b/>
      <w:bCs/>
      <w:sz w:val="20"/>
      <w:szCs w:val="20"/>
    </w:rPr>
  </w:style>
  <w:style w:type="paragraph" w:styleId="BalloonText">
    <w:name w:val="Balloon Text"/>
    <w:basedOn w:val="Normal"/>
    <w:link w:val="BalloonTextChar"/>
    <w:uiPriority w:val="99"/>
    <w:semiHidden/>
    <w:unhideWhenUsed/>
    <w:rsid w:val="004E5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1F3"/>
    <w:rPr>
      <w:rFonts w:ascii="Tahoma" w:hAnsi="Tahoma" w:cs="Tahoma"/>
      <w:sz w:val="16"/>
      <w:szCs w:val="16"/>
    </w:rPr>
  </w:style>
  <w:style w:type="paragraph" w:styleId="Revision">
    <w:name w:val="Revision"/>
    <w:hidden/>
    <w:uiPriority w:val="99"/>
    <w:semiHidden/>
    <w:rsid w:val="009C0E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C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next w:val="Normal"/>
    <w:link w:val="HeaderChar"/>
    <w:uiPriority w:val="99"/>
    <w:rsid w:val="00151135"/>
    <w:pPr>
      <w:tabs>
        <w:tab w:val="center" w:pos="4320"/>
        <w:tab w:val="right" w:pos="8640"/>
      </w:tabs>
      <w:spacing w:after="480" w:line="240" w:lineRule="auto"/>
      <w:jc w:val="center"/>
    </w:pPr>
    <w:rPr>
      <w:rFonts w:ascii="LinePrinter" w:eastAsia="Times New Roman" w:hAnsi="LinePrinter" w:cs="Times New Roman"/>
      <w:color w:val="000000"/>
      <w:sz w:val="24"/>
      <w:szCs w:val="20"/>
    </w:rPr>
  </w:style>
  <w:style w:type="character" w:customStyle="1" w:styleId="HeaderChar">
    <w:name w:val="Header Char"/>
    <w:basedOn w:val="DefaultParagraphFont"/>
    <w:link w:val="Header"/>
    <w:uiPriority w:val="99"/>
    <w:rsid w:val="00151135"/>
    <w:rPr>
      <w:rFonts w:ascii="LinePrinter" w:eastAsia="Times New Roman" w:hAnsi="LinePrinter" w:cs="Times New Roman"/>
      <w:color w:val="000000"/>
      <w:sz w:val="24"/>
      <w:szCs w:val="20"/>
    </w:rPr>
  </w:style>
  <w:style w:type="character" w:styleId="Hyperlink">
    <w:name w:val="Hyperlink"/>
    <w:uiPriority w:val="99"/>
    <w:rsid w:val="00151135"/>
    <w:rPr>
      <w:color w:val="0000FF"/>
      <w:u w:val="single"/>
    </w:rPr>
  </w:style>
  <w:style w:type="character" w:styleId="CommentReference">
    <w:name w:val="annotation reference"/>
    <w:basedOn w:val="DefaultParagraphFont"/>
    <w:uiPriority w:val="99"/>
    <w:semiHidden/>
    <w:unhideWhenUsed/>
    <w:rsid w:val="004E51F3"/>
    <w:rPr>
      <w:sz w:val="16"/>
      <w:szCs w:val="16"/>
    </w:rPr>
  </w:style>
  <w:style w:type="paragraph" w:styleId="CommentText">
    <w:name w:val="annotation text"/>
    <w:basedOn w:val="Normal"/>
    <w:link w:val="CommentTextChar"/>
    <w:uiPriority w:val="99"/>
    <w:semiHidden/>
    <w:unhideWhenUsed/>
    <w:rsid w:val="004E51F3"/>
    <w:pPr>
      <w:spacing w:line="240" w:lineRule="auto"/>
    </w:pPr>
    <w:rPr>
      <w:sz w:val="20"/>
      <w:szCs w:val="20"/>
    </w:rPr>
  </w:style>
  <w:style w:type="character" w:customStyle="1" w:styleId="CommentTextChar">
    <w:name w:val="Comment Text Char"/>
    <w:basedOn w:val="DefaultParagraphFont"/>
    <w:link w:val="CommentText"/>
    <w:uiPriority w:val="99"/>
    <w:semiHidden/>
    <w:rsid w:val="004E51F3"/>
    <w:rPr>
      <w:sz w:val="20"/>
      <w:szCs w:val="20"/>
    </w:rPr>
  </w:style>
  <w:style w:type="paragraph" w:styleId="CommentSubject">
    <w:name w:val="annotation subject"/>
    <w:basedOn w:val="CommentText"/>
    <w:next w:val="CommentText"/>
    <w:link w:val="CommentSubjectChar"/>
    <w:uiPriority w:val="99"/>
    <w:semiHidden/>
    <w:unhideWhenUsed/>
    <w:rsid w:val="004E51F3"/>
    <w:rPr>
      <w:b/>
      <w:bCs/>
    </w:rPr>
  </w:style>
  <w:style w:type="character" w:customStyle="1" w:styleId="CommentSubjectChar">
    <w:name w:val="Comment Subject Char"/>
    <w:basedOn w:val="CommentTextChar"/>
    <w:link w:val="CommentSubject"/>
    <w:uiPriority w:val="99"/>
    <w:semiHidden/>
    <w:rsid w:val="004E51F3"/>
    <w:rPr>
      <w:b/>
      <w:bCs/>
      <w:sz w:val="20"/>
      <w:szCs w:val="20"/>
    </w:rPr>
  </w:style>
  <w:style w:type="paragraph" w:styleId="BalloonText">
    <w:name w:val="Balloon Text"/>
    <w:basedOn w:val="Normal"/>
    <w:link w:val="BalloonTextChar"/>
    <w:uiPriority w:val="99"/>
    <w:semiHidden/>
    <w:unhideWhenUsed/>
    <w:rsid w:val="004E5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1F3"/>
    <w:rPr>
      <w:rFonts w:ascii="Tahoma" w:hAnsi="Tahoma" w:cs="Tahoma"/>
      <w:sz w:val="16"/>
      <w:szCs w:val="16"/>
    </w:rPr>
  </w:style>
  <w:style w:type="paragraph" w:styleId="Revision">
    <w:name w:val="Revision"/>
    <w:hidden/>
    <w:uiPriority w:val="99"/>
    <w:semiHidden/>
    <w:rsid w:val="009C0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utnak@ucsc.edu" TargetMode="External"/><Relationship Id="rId3" Type="http://schemas.openxmlformats.org/officeDocument/2006/relationships/settings" Target="settings.xml"/><Relationship Id="rId7" Type="http://schemas.openxmlformats.org/officeDocument/2006/relationships/hyperlink" Target="mailto:mtivey@whoi.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son@ocean.washington.edu" TargetMode="External"/><Relationship Id="rId5" Type="http://schemas.openxmlformats.org/officeDocument/2006/relationships/hyperlink" Target="mailto:maries3@uw.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2014-02-26T02:15:00Z</dcterms:created>
  <dcterms:modified xsi:type="dcterms:W3CDTF">2014-06-13T09:58:00Z</dcterms:modified>
</cp:coreProperties>
</file>