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A80" w14:textId="77777777" w:rsidR="0077703D" w:rsidRPr="0077703D" w:rsidRDefault="0077703D" w:rsidP="0077703D">
      <w:pPr>
        <w:spacing w:before="100" w:beforeAutospacing="1" w:after="100" w:afterAutospacing="1"/>
        <w:jc w:val="center"/>
        <w:rPr>
          <w:rFonts w:ascii="Myriad Pro" w:hAnsi="Myriad Pro"/>
          <w:i/>
        </w:rPr>
      </w:pPr>
      <w:r w:rsidRPr="0077703D">
        <w:rPr>
          <w:noProof/>
        </w:rPr>
        <w:drawing>
          <wp:inline distT="0" distB="0" distL="0" distR="0" wp14:anchorId="75085F9A" wp14:editId="5D48956C">
            <wp:extent cx="3200400" cy="609600"/>
            <wp:effectExtent l="0" t="0" r="0" b="0"/>
            <wp:docPr id="2" name="Picture 2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3D">
        <w:rPr>
          <w:rFonts w:ascii="Myriad Pro" w:hAnsi="Myriad Pro"/>
          <w:i/>
        </w:rPr>
        <w:t xml:space="preserve"> </w:t>
      </w:r>
    </w:p>
    <w:p w14:paraId="0299677C" w14:textId="73E8ABF2" w:rsidR="0077703D" w:rsidRPr="0077703D" w:rsidRDefault="0077703D" w:rsidP="0077703D">
      <w:pPr>
        <w:spacing w:before="100" w:beforeAutospacing="1" w:after="100" w:afterAutospacing="1"/>
        <w:jc w:val="center"/>
        <w:rPr>
          <w:rFonts w:ascii="Myriad Pro" w:hAnsi="Myriad Pro"/>
          <w:i/>
        </w:rPr>
      </w:pPr>
      <w:r w:rsidRPr="0077703D">
        <w:rPr>
          <w:rFonts w:ascii="Myriad Pro" w:hAnsi="Myriad Pro"/>
          <w:i/>
        </w:rPr>
        <w:t xml:space="preserve">JGR </w:t>
      </w:r>
      <w:proofErr w:type="spellStart"/>
      <w:r w:rsidRPr="0077703D">
        <w:rPr>
          <w:rFonts w:ascii="Myriad Pro" w:hAnsi="Myriad Pro"/>
          <w:i/>
        </w:rPr>
        <w:t>Biogeosciences</w:t>
      </w:r>
      <w:proofErr w:type="spellEnd"/>
    </w:p>
    <w:p w14:paraId="5223A429" w14:textId="77777777" w:rsidR="0077703D" w:rsidRPr="0077703D" w:rsidRDefault="0077703D" w:rsidP="0077703D">
      <w:pPr>
        <w:spacing w:before="100" w:beforeAutospacing="1" w:after="100" w:afterAutospacing="1"/>
        <w:jc w:val="center"/>
        <w:rPr>
          <w:rFonts w:ascii="Myriad Pro" w:hAnsi="Myriad Pro"/>
        </w:rPr>
      </w:pPr>
      <w:r w:rsidRPr="0077703D">
        <w:rPr>
          <w:rFonts w:ascii="Myriad Pro" w:hAnsi="Myriad Pro"/>
        </w:rPr>
        <w:t>Supporting Information for</w:t>
      </w:r>
    </w:p>
    <w:p w14:paraId="4ADB87D3" w14:textId="40194F09" w:rsidR="008604F6" w:rsidRPr="0077703D" w:rsidRDefault="008604F6" w:rsidP="0077703D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</w:rPr>
      </w:pPr>
      <w:r w:rsidRPr="0077703D">
        <w:rPr>
          <w:rFonts w:ascii="Times New Roman" w:hAnsi="Times New Roman" w:cs="Times New Roman"/>
          <w:b/>
        </w:rPr>
        <w:t>Environmental controls</w:t>
      </w:r>
      <w:r w:rsidR="000F2368" w:rsidRPr="0077703D">
        <w:rPr>
          <w:rFonts w:ascii="Times New Roman" w:hAnsi="Times New Roman" w:cs="Times New Roman"/>
          <w:b/>
        </w:rPr>
        <w:t xml:space="preserve">, </w:t>
      </w:r>
      <w:r w:rsidRPr="0077703D">
        <w:rPr>
          <w:rFonts w:ascii="Times New Roman" w:hAnsi="Times New Roman" w:cs="Times New Roman"/>
          <w:b/>
        </w:rPr>
        <w:t>emergent scaling</w:t>
      </w:r>
      <w:r w:rsidR="000F2368" w:rsidRPr="0077703D">
        <w:rPr>
          <w:rFonts w:ascii="Times New Roman" w:hAnsi="Times New Roman" w:cs="Times New Roman"/>
          <w:b/>
        </w:rPr>
        <w:t>, and predictions</w:t>
      </w:r>
      <w:r w:rsidRPr="0077703D">
        <w:rPr>
          <w:rFonts w:ascii="Times New Roman" w:hAnsi="Times New Roman" w:cs="Times New Roman"/>
          <w:b/>
        </w:rPr>
        <w:t xml:space="preserve"> of greenhouse gas (GHG) fluxes in coastal salt marshes</w:t>
      </w:r>
    </w:p>
    <w:p w14:paraId="2683E5EC" w14:textId="1A66590F" w:rsidR="008604F6" w:rsidRPr="0077703D" w:rsidRDefault="008604F6" w:rsidP="0077703D">
      <w:pPr>
        <w:pStyle w:val="ListParagraph"/>
        <w:spacing w:after="0" w:line="240" w:lineRule="auto"/>
        <w:ind w:left="0"/>
        <w:rPr>
          <w:rFonts w:ascii="Times New Roman" w:hAnsi="Times New Roman" w:cs="Times New Roman"/>
          <w:vertAlign w:val="superscript"/>
        </w:rPr>
      </w:pPr>
      <w:r w:rsidRPr="0077703D">
        <w:rPr>
          <w:rFonts w:ascii="Times New Roman" w:hAnsi="Times New Roman" w:cs="Times New Roman"/>
          <w:b/>
        </w:rPr>
        <w:t>Authors:</w:t>
      </w:r>
      <w:r w:rsidRPr="0077703D">
        <w:rPr>
          <w:rFonts w:ascii="Times New Roman" w:hAnsi="Times New Roman" w:cs="Times New Roman"/>
        </w:rPr>
        <w:t xml:space="preserve"> Omar I. Abdul-Aziz</w:t>
      </w:r>
      <w:r w:rsidRPr="0077703D">
        <w:rPr>
          <w:rFonts w:ascii="Times New Roman" w:hAnsi="Times New Roman" w:cs="Times New Roman"/>
          <w:vertAlign w:val="superscript"/>
        </w:rPr>
        <w:t>1</w:t>
      </w:r>
      <w:r w:rsidRPr="0077703D">
        <w:rPr>
          <w:rFonts w:ascii="Times New Roman" w:hAnsi="Times New Roman" w:cs="Times New Roman"/>
        </w:rPr>
        <w:t>, Khandker S. Ishtiaq</w:t>
      </w:r>
      <w:r w:rsidRPr="0077703D">
        <w:rPr>
          <w:rFonts w:ascii="Times New Roman" w:hAnsi="Times New Roman" w:cs="Times New Roman"/>
          <w:vertAlign w:val="superscript"/>
        </w:rPr>
        <w:t>1</w:t>
      </w:r>
      <w:r w:rsidRPr="0077703D">
        <w:rPr>
          <w:rFonts w:ascii="Times New Roman" w:hAnsi="Times New Roman" w:cs="Times New Roman"/>
        </w:rPr>
        <w:t xml:space="preserve">, </w:t>
      </w:r>
      <w:proofErr w:type="spellStart"/>
      <w:r w:rsidRPr="0077703D">
        <w:rPr>
          <w:rFonts w:ascii="Times New Roman" w:hAnsi="Times New Roman" w:cs="Times New Roman"/>
        </w:rPr>
        <w:t>Jianwu</w:t>
      </w:r>
      <w:proofErr w:type="spellEnd"/>
      <w:r w:rsidRPr="0077703D">
        <w:rPr>
          <w:rFonts w:ascii="Times New Roman" w:hAnsi="Times New Roman" w:cs="Times New Roman"/>
        </w:rPr>
        <w:t xml:space="preserve"> Tang</w:t>
      </w:r>
      <w:r w:rsidRPr="0077703D">
        <w:rPr>
          <w:rFonts w:ascii="Times New Roman" w:hAnsi="Times New Roman" w:cs="Times New Roman"/>
          <w:vertAlign w:val="superscript"/>
        </w:rPr>
        <w:t>2</w:t>
      </w:r>
      <w:r w:rsidRPr="0077703D">
        <w:rPr>
          <w:rFonts w:ascii="Times New Roman" w:hAnsi="Times New Roman" w:cs="Times New Roman"/>
        </w:rPr>
        <w:t>, Serena Moseman-Valtierra</w:t>
      </w:r>
      <w:r w:rsidRPr="0077703D">
        <w:rPr>
          <w:rFonts w:ascii="Times New Roman" w:hAnsi="Times New Roman" w:cs="Times New Roman"/>
          <w:vertAlign w:val="superscript"/>
        </w:rPr>
        <w:t>3</w:t>
      </w:r>
      <w:r w:rsidRPr="0077703D">
        <w:rPr>
          <w:rFonts w:ascii="Times New Roman" w:hAnsi="Times New Roman" w:cs="Times New Roman"/>
        </w:rPr>
        <w:t>, Kevin D. Kroeger</w:t>
      </w:r>
      <w:r w:rsidRPr="0077703D">
        <w:rPr>
          <w:rFonts w:ascii="Times New Roman" w:hAnsi="Times New Roman" w:cs="Times New Roman"/>
          <w:vertAlign w:val="superscript"/>
        </w:rPr>
        <w:t>4</w:t>
      </w:r>
      <w:r w:rsidR="0096216F">
        <w:rPr>
          <w:rFonts w:ascii="Times New Roman" w:hAnsi="Times New Roman" w:cs="Times New Roman"/>
        </w:rPr>
        <w:t>, Meagan Eagle</w:t>
      </w:r>
      <w:r w:rsidRPr="0077703D">
        <w:rPr>
          <w:rFonts w:ascii="Times New Roman" w:hAnsi="Times New Roman" w:cs="Times New Roman"/>
        </w:rPr>
        <w:t xml:space="preserve"> Gonneea</w:t>
      </w:r>
      <w:r w:rsidRPr="0077703D">
        <w:rPr>
          <w:rFonts w:ascii="Times New Roman" w:hAnsi="Times New Roman" w:cs="Times New Roman"/>
          <w:vertAlign w:val="superscript"/>
        </w:rPr>
        <w:t>4</w:t>
      </w:r>
      <w:r w:rsidRPr="0077703D">
        <w:rPr>
          <w:rFonts w:ascii="Times New Roman" w:hAnsi="Times New Roman" w:cs="Times New Roman"/>
        </w:rPr>
        <w:t>, Jordan Mora</w:t>
      </w:r>
      <w:r w:rsidRPr="0077703D">
        <w:rPr>
          <w:rFonts w:ascii="Times New Roman" w:hAnsi="Times New Roman" w:cs="Times New Roman"/>
          <w:vertAlign w:val="superscript"/>
        </w:rPr>
        <w:t>5</w:t>
      </w:r>
      <w:r w:rsidRPr="0077703D">
        <w:rPr>
          <w:rFonts w:ascii="Times New Roman" w:hAnsi="Times New Roman" w:cs="Times New Roman"/>
        </w:rPr>
        <w:t>, and Kate Morkeski</w:t>
      </w:r>
      <w:r w:rsidR="00981160" w:rsidRPr="0077703D">
        <w:rPr>
          <w:rFonts w:ascii="Times New Roman" w:hAnsi="Times New Roman" w:cs="Times New Roman"/>
          <w:vertAlign w:val="superscript"/>
        </w:rPr>
        <w:t>6</w:t>
      </w:r>
    </w:p>
    <w:p w14:paraId="7BEFE750" w14:textId="77777777" w:rsidR="0077703D" w:rsidRPr="0077703D" w:rsidRDefault="0077703D" w:rsidP="0077703D">
      <w:pPr>
        <w:pStyle w:val="ListParagraph"/>
        <w:spacing w:after="0" w:line="240" w:lineRule="auto"/>
        <w:ind w:left="0"/>
        <w:rPr>
          <w:rFonts w:ascii="Times New Roman" w:hAnsi="Times New Roman" w:cs="Times New Roman"/>
          <w:vertAlign w:val="superscript"/>
        </w:rPr>
      </w:pPr>
    </w:p>
    <w:p w14:paraId="2D184AFA" w14:textId="77777777" w:rsidR="008604F6" w:rsidRPr="0077703D" w:rsidRDefault="008604F6" w:rsidP="008604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77703D">
        <w:rPr>
          <w:rFonts w:ascii="Times New Roman" w:hAnsi="Times New Roman" w:cs="Times New Roman"/>
          <w:b/>
        </w:rPr>
        <w:t>Affiliations:</w:t>
      </w:r>
    </w:p>
    <w:p w14:paraId="18013429" w14:textId="43A5C95D" w:rsidR="008604F6" w:rsidRPr="0077703D" w:rsidRDefault="008604F6" w:rsidP="0077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03D">
        <w:rPr>
          <w:rFonts w:ascii="Times New Roman" w:hAnsi="Times New Roman" w:cs="Times New Roman"/>
          <w:vertAlign w:val="superscript"/>
        </w:rPr>
        <w:t>1</w:t>
      </w:r>
      <w:r w:rsidR="00E04814">
        <w:rPr>
          <w:rFonts w:ascii="Times New Roman" w:hAnsi="Times New Roman" w:cs="Times New Roman"/>
        </w:rPr>
        <w:t>Ecological and Water Resources Engineering Laboratory</w:t>
      </w:r>
      <w:r w:rsidR="007546BB">
        <w:rPr>
          <w:rFonts w:ascii="Times New Roman" w:hAnsi="Times New Roman" w:cs="Times New Roman"/>
        </w:rPr>
        <w:t xml:space="preserve"> (EWREL)</w:t>
      </w:r>
      <w:r w:rsidR="00E04814">
        <w:rPr>
          <w:rFonts w:ascii="Times New Roman" w:hAnsi="Times New Roman" w:cs="Times New Roman"/>
        </w:rPr>
        <w:t>, D</w:t>
      </w:r>
      <w:r w:rsidRPr="0077703D">
        <w:rPr>
          <w:rFonts w:ascii="Times New Roman" w:hAnsi="Times New Roman" w:cs="Times New Roman"/>
        </w:rPr>
        <w:t>epartment of Civil and Environmental Engineering, West Virginia University, 395 Evansdale Drive, PO Box 6103, Morgantown, WV 26506, U.S.A.</w:t>
      </w:r>
    </w:p>
    <w:p w14:paraId="013ACC7C" w14:textId="5091C58C" w:rsidR="008604F6" w:rsidRPr="0077703D" w:rsidRDefault="008604F6" w:rsidP="0077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03D">
        <w:rPr>
          <w:rFonts w:ascii="Times New Roman" w:hAnsi="Times New Roman" w:cs="Times New Roman"/>
          <w:vertAlign w:val="superscript"/>
        </w:rPr>
        <w:t>2</w:t>
      </w:r>
      <w:r w:rsidRPr="0077703D">
        <w:rPr>
          <w:rFonts w:ascii="Times New Roman" w:hAnsi="Times New Roman" w:cs="Times New Roman"/>
        </w:rPr>
        <w:t>The Ecosystems Center, Marine Biological Laboratory, 7 MBL Street Woods Hole, MA 02543.</w:t>
      </w:r>
    </w:p>
    <w:p w14:paraId="47C35E61" w14:textId="03547C1B" w:rsidR="008604F6" w:rsidRPr="0077703D" w:rsidRDefault="008604F6" w:rsidP="0077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03D">
        <w:rPr>
          <w:rFonts w:ascii="Times New Roman" w:hAnsi="Times New Roman" w:cs="Times New Roman"/>
          <w:vertAlign w:val="superscript"/>
        </w:rPr>
        <w:t>3</w:t>
      </w:r>
      <w:r w:rsidRPr="0077703D">
        <w:rPr>
          <w:rFonts w:ascii="Times New Roman" w:hAnsi="Times New Roman" w:cs="Times New Roman"/>
        </w:rPr>
        <w:t>Department of Biological Sciences, University of Rhode Island, 120 Flagg Road, Kingston, RI 02881, USA.</w:t>
      </w:r>
    </w:p>
    <w:p w14:paraId="2D0884F5" w14:textId="5B29CF08" w:rsidR="008604F6" w:rsidRPr="0077703D" w:rsidRDefault="008604F6" w:rsidP="0077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03D">
        <w:rPr>
          <w:rFonts w:ascii="Times New Roman" w:hAnsi="Times New Roman" w:cs="Times New Roman"/>
          <w:vertAlign w:val="superscript"/>
        </w:rPr>
        <w:t>4</w:t>
      </w:r>
      <w:r w:rsidRPr="0077703D">
        <w:rPr>
          <w:rFonts w:ascii="Times New Roman" w:hAnsi="Times New Roman" w:cs="Times New Roman"/>
        </w:rPr>
        <w:t>Coastal and Marine Science Center, U.S. Geological Survey, 384 Woods Hole Road, Woods Hole, MA 02543.</w:t>
      </w:r>
    </w:p>
    <w:p w14:paraId="3AE18884" w14:textId="6DF83ABA" w:rsidR="008604F6" w:rsidRPr="0077703D" w:rsidRDefault="008604F6" w:rsidP="0077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03D">
        <w:rPr>
          <w:rFonts w:ascii="Times New Roman" w:hAnsi="Times New Roman" w:cs="Times New Roman"/>
          <w:vertAlign w:val="superscript"/>
        </w:rPr>
        <w:t>5</w:t>
      </w:r>
      <w:r w:rsidRPr="0077703D">
        <w:rPr>
          <w:rFonts w:ascii="Times New Roman" w:hAnsi="Times New Roman" w:cs="Times New Roman"/>
        </w:rPr>
        <w:t>Waquoit Bay National Estuarine Research Reserve, 131 Waquoit Highway, Waquoit, MA 02536.</w:t>
      </w:r>
    </w:p>
    <w:p w14:paraId="7A66A402" w14:textId="77777777" w:rsidR="00981160" w:rsidRPr="0077703D" w:rsidRDefault="00981160" w:rsidP="0077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03D">
        <w:rPr>
          <w:rFonts w:ascii="Times New Roman" w:hAnsi="Times New Roman" w:cs="Times New Roman"/>
          <w:vertAlign w:val="superscript"/>
        </w:rPr>
        <w:t>6</w:t>
      </w:r>
      <w:r w:rsidRPr="0077703D">
        <w:rPr>
          <w:rFonts w:ascii="Times New Roman" w:hAnsi="Times New Roman" w:cs="Times New Roman"/>
        </w:rPr>
        <w:t xml:space="preserve">Department of Marine Chemistry and Geochemistry, Woods Hole Oceanographic Institution, 266 Woods Hole Road, Woods Hole, MA 02543, USA </w:t>
      </w:r>
    </w:p>
    <w:p w14:paraId="31FE0DDD" w14:textId="77777777" w:rsidR="00981160" w:rsidRPr="0077703D" w:rsidRDefault="00981160" w:rsidP="0077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3EFDCD" w14:textId="77777777" w:rsidR="008604F6" w:rsidRPr="0077703D" w:rsidRDefault="008604F6" w:rsidP="0077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03D">
        <w:rPr>
          <w:rFonts w:ascii="Times New Roman" w:hAnsi="Times New Roman" w:cs="Times New Roman"/>
        </w:rPr>
        <w:t xml:space="preserve">†Corresponding author; Omar I. Abdul-Aziz Email: </w:t>
      </w:r>
      <w:hyperlink r:id="rId8" w:history="1">
        <w:r w:rsidRPr="0077703D">
          <w:rPr>
            <w:rStyle w:val="Hyperlink"/>
            <w:rFonts w:ascii="Times New Roman" w:hAnsi="Times New Roman" w:cs="Times New Roman"/>
          </w:rPr>
          <w:t>oiabdulaziz@mail.wvu.edu</w:t>
        </w:r>
      </w:hyperlink>
      <w:r w:rsidRPr="0077703D">
        <w:rPr>
          <w:rFonts w:ascii="Times New Roman" w:hAnsi="Times New Roman" w:cs="Times New Roman"/>
        </w:rPr>
        <w:t xml:space="preserve">; </w:t>
      </w:r>
      <w:hyperlink r:id="rId9" w:history="1">
        <w:r w:rsidRPr="0077703D">
          <w:rPr>
            <w:rStyle w:val="Hyperlink"/>
            <w:rFonts w:ascii="Times New Roman" w:hAnsi="Times New Roman" w:cs="Times New Roman"/>
          </w:rPr>
          <w:t>omariaaziz@gmail.com</w:t>
        </w:r>
      </w:hyperlink>
      <w:r w:rsidRPr="0077703D">
        <w:rPr>
          <w:rFonts w:ascii="Times New Roman" w:hAnsi="Times New Roman" w:cs="Times New Roman"/>
        </w:rPr>
        <w:t xml:space="preserve">. </w:t>
      </w:r>
    </w:p>
    <w:p w14:paraId="7AB3A3DD" w14:textId="77777777" w:rsidR="008604F6" w:rsidRPr="0077703D" w:rsidRDefault="008604F6">
      <w:pPr>
        <w:rPr>
          <w:rFonts w:ascii="Times New Roman" w:hAnsi="Times New Roman" w:cs="Times New Roman"/>
          <w:b/>
        </w:rPr>
      </w:pPr>
    </w:p>
    <w:p w14:paraId="03C2931D" w14:textId="77777777" w:rsidR="0077703D" w:rsidRPr="0077703D" w:rsidRDefault="0077703D" w:rsidP="0077703D">
      <w:pPr>
        <w:rPr>
          <w:rFonts w:ascii="Myriad Pro" w:hAnsi="Myriad Pro"/>
          <w:b/>
        </w:rPr>
      </w:pPr>
      <w:r w:rsidRPr="0077703D">
        <w:rPr>
          <w:rFonts w:ascii="Myriad Pro" w:hAnsi="Myriad Pro"/>
          <w:b/>
        </w:rPr>
        <w:t xml:space="preserve">Contents of this file </w:t>
      </w:r>
    </w:p>
    <w:p w14:paraId="40A07CC3" w14:textId="294F1AB1" w:rsidR="0077703D" w:rsidRPr="0077703D" w:rsidRDefault="0077703D" w:rsidP="0077703D">
      <w:pPr>
        <w:spacing w:after="0" w:line="240" w:lineRule="auto"/>
        <w:rPr>
          <w:rFonts w:ascii="Myriad Pro" w:hAnsi="Myriad Pro"/>
          <w:b/>
        </w:rPr>
      </w:pPr>
      <w:r w:rsidRPr="0077703D">
        <w:rPr>
          <w:rFonts w:ascii="Myriad Pro" w:hAnsi="Myriad Pro"/>
          <w:b/>
        </w:rPr>
        <w:t xml:space="preserve">Text S1 </w:t>
      </w:r>
      <w:r w:rsidR="00083470">
        <w:rPr>
          <w:rFonts w:ascii="Myriad Pro" w:hAnsi="Myriad Pro"/>
          <w:b/>
        </w:rPr>
        <w:t>to S2</w:t>
      </w:r>
    </w:p>
    <w:p w14:paraId="67DF0C8B" w14:textId="36AE7D82" w:rsidR="0077703D" w:rsidRPr="0077703D" w:rsidRDefault="0077703D" w:rsidP="0077703D">
      <w:pPr>
        <w:spacing w:after="0" w:line="240" w:lineRule="auto"/>
        <w:rPr>
          <w:rFonts w:ascii="Myriad Pro" w:hAnsi="Myriad Pro"/>
          <w:b/>
        </w:rPr>
      </w:pPr>
      <w:r w:rsidRPr="0077703D">
        <w:rPr>
          <w:rFonts w:ascii="Myriad Pro" w:hAnsi="Myriad Pro"/>
          <w:b/>
        </w:rPr>
        <w:t>Tables S1 to</w:t>
      </w:r>
      <w:r w:rsidR="00980D24">
        <w:rPr>
          <w:rFonts w:ascii="Myriad Pro" w:hAnsi="Myriad Pro"/>
          <w:b/>
        </w:rPr>
        <w:t xml:space="preserve"> </w:t>
      </w:r>
      <w:r w:rsidRPr="0077703D">
        <w:rPr>
          <w:rFonts w:ascii="Myriad Pro" w:hAnsi="Myriad Pro"/>
          <w:b/>
        </w:rPr>
        <w:t>S</w:t>
      </w:r>
      <w:r w:rsidR="00980D24">
        <w:rPr>
          <w:rFonts w:ascii="Myriad Pro" w:hAnsi="Myriad Pro"/>
          <w:b/>
        </w:rPr>
        <w:t>6</w:t>
      </w:r>
    </w:p>
    <w:p w14:paraId="6B8BA553" w14:textId="4639C969" w:rsidR="0077703D" w:rsidRPr="0077703D" w:rsidRDefault="0077703D" w:rsidP="0077703D">
      <w:pPr>
        <w:spacing w:after="0" w:line="240" w:lineRule="auto"/>
        <w:rPr>
          <w:rFonts w:ascii="Myriad Pro" w:hAnsi="Myriad Pro"/>
          <w:b/>
        </w:rPr>
      </w:pPr>
      <w:r w:rsidRPr="0077703D">
        <w:rPr>
          <w:rFonts w:ascii="Myriad Pro" w:hAnsi="Myriad Pro"/>
          <w:b/>
        </w:rPr>
        <w:t>Figure S1</w:t>
      </w:r>
      <w:r w:rsidR="00980D24">
        <w:rPr>
          <w:rFonts w:ascii="Myriad Pro" w:hAnsi="Myriad Pro"/>
          <w:b/>
        </w:rPr>
        <w:t xml:space="preserve"> to S3</w:t>
      </w:r>
    </w:p>
    <w:p w14:paraId="5B9F1DAD" w14:textId="1072729C" w:rsidR="0077703D" w:rsidRPr="0077703D" w:rsidRDefault="0077703D" w:rsidP="0077703D">
      <w:pPr>
        <w:spacing w:after="0" w:line="240" w:lineRule="auto"/>
        <w:rPr>
          <w:rFonts w:ascii="Myriad Pro" w:hAnsi="Myriad Pro"/>
          <w:b/>
        </w:rPr>
      </w:pPr>
    </w:p>
    <w:p w14:paraId="335CA213" w14:textId="77777777" w:rsidR="0077703D" w:rsidRPr="0077703D" w:rsidRDefault="0077703D">
      <w:pPr>
        <w:rPr>
          <w:rFonts w:ascii="Times New Roman" w:hAnsi="Times New Roman" w:cs="Times New Roman"/>
          <w:b/>
        </w:rPr>
      </w:pPr>
    </w:p>
    <w:p w14:paraId="7F1AA251" w14:textId="77777777" w:rsidR="0077703D" w:rsidRPr="0077703D" w:rsidRDefault="0077703D" w:rsidP="0077703D">
      <w:pPr>
        <w:spacing w:before="100" w:beforeAutospacing="1" w:after="100" w:afterAutospacing="1"/>
        <w:rPr>
          <w:rFonts w:ascii="Myriad Pro" w:hAnsi="Myriad Pro"/>
          <w:b/>
        </w:rPr>
      </w:pPr>
      <w:r w:rsidRPr="0077703D">
        <w:rPr>
          <w:rFonts w:ascii="Myriad Pro" w:hAnsi="Myriad Pro"/>
          <w:b/>
          <w:bCs/>
        </w:rPr>
        <w:t>Introduction</w:t>
      </w:r>
      <w:r w:rsidRPr="0077703D">
        <w:rPr>
          <w:rFonts w:ascii="Myriad Pro" w:hAnsi="Myriad Pro"/>
          <w:b/>
        </w:rPr>
        <w:t xml:space="preserve"> </w:t>
      </w:r>
    </w:p>
    <w:p w14:paraId="5361390C" w14:textId="77777777" w:rsidR="00083470" w:rsidRDefault="0077703D" w:rsidP="00083470">
      <w:pPr>
        <w:spacing w:before="100" w:beforeAutospacing="1" w:after="100" w:afterAutospacing="1"/>
        <w:rPr>
          <w:rFonts w:ascii="Myriad Pro" w:hAnsi="Myriad Pro"/>
        </w:rPr>
      </w:pPr>
      <w:r w:rsidRPr="0077703D">
        <w:rPr>
          <w:rFonts w:ascii="Myriad Pro" w:hAnsi="Myriad Pro"/>
        </w:rPr>
        <w:t xml:space="preserve">The supporting information provides supplementary </w:t>
      </w:r>
      <w:r w:rsidR="00503484" w:rsidRPr="0077703D">
        <w:rPr>
          <w:rFonts w:ascii="Myriad Pro" w:hAnsi="Myriad Pro"/>
        </w:rPr>
        <w:t>information about model optimization and performance statistics</w:t>
      </w:r>
      <w:r w:rsidR="00503484">
        <w:rPr>
          <w:rFonts w:ascii="Myriad Pro" w:hAnsi="Myriad Pro"/>
        </w:rPr>
        <w:t xml:space="preserve">, </w:t>
      </w:r>
      <w:r w:rsidR="00083470">
        <w:rPr>
          <w:rFonts w:ascii="Myriad Pro" w:hAnsi="Myriad Pro"/>
        </w:rPr>
        <w:t xml:space="preserve">presentation of the model in a user-friendly Excel spreadsheet, </w:t>
      </w:r>
      <w:r w:rsidR="00503484">
        <w:rPr>
          <w:rFonts w:ascii="Myriad Pro" w:hAnsi="Myriad Pro"/>
        </w:rPr>
        <w:t>tables, and figures.</w:t>
      </w:r>
    </w:p>
    <w:p w14:paraId="73CE4F9C" w14:textId="524C4789" w:rsidR="008838CA" w:rsidRPr="00083470" w:rsidRDefault="0077703D" w:rsidP="00083470">
      <w:pPr>
        <w:spacing w:before="100" w:beforeAutospacing="1" w:after="100" w:afterAutospacing="1"/>
        <w:rPr>
          <w:rFonts w:ascii="Myriad Pro" w:hAnsi="Myriad Pro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Text S1: </w:t>
      </w:r>
      <w:r w:rsidR="008838CA" w:rsidRPr="00381EE3">
        <w:rPr>
          <w:rFonts w:ascii="Times New Roman" w:hAnsi="Times New Roman" w:cs="Times New Roman"/>
          <w:b/>
          <w:sz w:val="24"/>
          <w:szCs w:val="24"/>
        </w:rPr>
        <w:t>Model optimization and performance statistics</w:t>
      </w:r>
    </w:p>
    <w:p w14:paraId="4CD105F0" w14:textId="487681CB" w:rsidR="008838CA" w:rsidRPr="003273B6" w:rsidRDefault="008838CA" w:rsidP="008838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81EE3">
        <w:rPr>
          <w:rFonts w:ascii="Times New Roman" w:hAnsi="Times New Roman" w:cs="Times New Roman"/>
          <w:sz w:val="24"/>
          <w:szCs w:val="24"/>
        </w:rPr>
        <w:t>Akai</w:t>
      </w:r>
      <w:r>
        <w:rPr>
          <w:rFonts w:ascii="Times New Roman" w:hAnsi="Times New Roman" w:cs="Times New Roman"/>
          <w:sz w:val="24"/>
          <w:szCs w:val="24"/>
        </w:rPr>
        <w:t xml:space="preserve">ke Information Criterion (AIC) </w:t>
      </w:r>
      <w:r w:rsidR="004938B6">
        <w:rPr>
          <w:rFonts w:ascii="Times New Roman" w:hAnsi="Times New Roman" w:cs="Times New Roman"/>
          <w:sz w:val="24"/>
          <w:szCs w:val="24"/>
        </w:rPr>
        <w:t>(</w:t>
      </w:r>
      <w:r w:rsidRPr="004938B6">
        <w:rPr>
          <w:rFonts w:ascii="Times New Roman" w:hAnsi="Times New Roman" w:cs="Times New Roman"/>
          <w:sz w:val="24"/>
          <w:szCs w:val="24"/>
        </w:rPr>
        <w:t>Akaike,</w:t>
      </w:r>
      <w:r w:rsidRPr="00381EE3">
        <w:rPr>
          <w:rFonts w:ascii="Times New Roman" w:hAnsi="Times New Roman" w:cs="Times New Roman"/>
          <w:sz w:val="24"/>
          <w:szCs w:val="24"/>
        </w:rPr>
        <w:t xml:space="preserve"> 1974</w:t>
      </w:r>
      <w:r w:rsidR="004938B6">
        <w:rPr>
          <w:rFonts w:ascii="Times New Roman" w:hAnsi="Times New Roman" w:cs="Times New Roman"/>
          <w:sz w:val="24"/>
          <w:szCs w:val="24"/>
        </w:rPr>
        <w:t>)</w:t>
      </w:r>
      <w:r w:rsidR="004938B6" w:rsidRPr="00381EE3">
        <w:rPr>
          <w:rFonts w:ascii="Times New Roman" w:hAnsi="Times New Roman" w:cs="Times New Roman"/>
          <w:sz w:val="24"/>
          <w:szCs w:val="24"/>
        </w:rPr>
        <w:t xml:space="preserve"> </w:t>
      </w:r>
      <w:r w:rsidRPr="00381EE3">
        <w:rPr>
          <w:rFonts w:ascii="Times New Roman" w:hAnsi="Times New Roman" w:cs="Times New Roman"/>
          <w:sz w:val="24"/>
          <w:szCs w:val="24"/>
        </w:rPr>
        <w:t xml:space="preserve">and the </w:t>
      </w:r>
      <w:r w:rsidRPr="004C2B5B">
        <w:rPr>
          <w:rFonts w:ascii="Times New Roman" w:hAnsi="Times New Roman" w:cs="Times New Roman"/>
          <w:sz w:val="24"/>
          <w:szCs w:val="24"/>
        </w:rPr>
        <w:t>Nash-Sutcliffe Efficiency</w:t>
      </w:r>
      <w:r w:rsidRPr="00381E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NSE</w:t>
      </w:r>
      <w:r w:rsidRPr="00381E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5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used to select the optimal number of </w:t>
      </w:r>
      <w:r w:rsidR="00113C5C">
        <w:rPr>
          <w:rFonts w:ascii="Times New Roman" w:hAnsi="Times New Roman" w:cs="Times New Roman"/>
          <w:sz w:val="24"/>
          <w:szCs w:val="24"/>
        </w:rPr>
        <w:t>partial least squares (</w:t>
      </w:r>
      <w:r>
        <w:rPr>
          <w:rFonts w:ascii="Times New Roman" w:hAnsi="Times New Roman" w:cs="Times New Roman"/>
          <w:sz w:val="24"/>
          <w:szCs w:val="24"/>
        </w:rPr>
        <w:t>PLS</w:t>
      </w:r>
      <w:r w:rsidR="00113C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components</w:t>
      </w:r>
      <w:r w:rsidR="00113C5C">
        <w:rPr>
          <w:rFonts w:ascii="Times New Roman" w:hAnsi="Times New Roman" w:cs="Times New Roman"/>
          <w:sz w:val="24"/>
          <w:szCs w:val="24"/>
        </w:rPr>
        <w:t xml:space="preserve"> in developing the partial least squares regression (PLSR) models</w:t>
      </w:r>
      <w:r w:rsidRPr="00381EE3">
        <w:rPr>
          <w:rFonts w:ascii="Times New Roman" w:hAnsi="Times New Roman" w:cs="Times New Roman"/>
          <w:sz w:val="24"/>
          <w:szCs w:val="24"/>
        </w:rPr>
        <w:t xml:space="preserve">. </w:t>
      </w:r>
      <w:r w:rsidR="00A77C41">
        <w:rPr>
          <w:rFonts w:ascii="Times New Roman" w:hAnsi="Times New Roman" w:cs="Times New Roman"/>
          <w:sz w:val="24"/>
          <w:szCs w:val="24"/>
        </w:rPr>
        <w:t>P</w:t>
      </w:r>
      <w:r w:rsidRPr="00381EE3">
        <w:rPr>
          <w:rFonts w:ascii="Times New Roman" w:hAnsi="Times New Roman" w:cs="Times New Roman"/>
          <w:sz w:val="24"/>
          <w:szCs w:val="24"/>
        </w:rPr>
        <w:t xml:space="preserve">erformance of the PLSR models was assessed by comparing the observed and </w:t>
      </w:r>
      <w:r w:rsidR="00A77C41">
        <w:rPr>
          <w:rFonts w:ascii="Times New Roman" w:hAnsi="Times New Roman" w:cs="Times New Roman"/>
          <w:sz w:val="24"/>
          <w:szCs w:val="24"/>
        </w:rPr>
        <w:t>predicted</w:t>
      </w:r>
      <w:r w:rsidR="00A77C41" w:rsidRPr="00381EE3">
        <w:rPr>
          <w:rFonts w:ascii="Times New Roman" w:hAnsi="Times New Roman" w:cs="Times New Roman"/>
          <w:sz w:val="24"/>
          <w:szCs w:val="24"/>
        </w:rPr>
        <w:t xml:space="preserve"> </w:t>
      </w:r>
      <w:r w:rsidR="004139E5">
        <w:rPr>
          <w:rFonts w:ascii="Times New Roman" w:hAnsi="Times New Roman" w:cs="Times New Roman"/>
          <w:sz w:val="24"/>
          <w:szCs w:val="24"/>
        </w:rPr>
        <w:t>GHG fluxes</w:t>
      </w:r>
      <w:r w:rsidRPr="00381EE3">
        <w:rPr>
          <w:rFonts w:ascii="Times New Roman" w:hAnsi="Times New Roman" w:cs="Times New Roman"/>
          <w:sz w:val="24"/>
          <w:szCs w:val="24"/>
        </w:rPr>
        <w:t>. Ap</w:t>
      </w:r>
      <w:r>
        <w:rPr>
          <w:rFonts w:ascii="Times New Roman" w:hAnsi="Times New Roman" w:cs="Times New Roman"/>
          <w:sz w:val="24"/>
          <w:szCs w:val="24"/>
        </w:rPr>
        <w:t xml:space="preserve">art from the model </w:t>
      </w:r>
      <w:r w:rsidR="00A77C41">
        <w:rPr>
          <w:rFonts w:ascii="Times New Roman" w:hAnsi="Times New Roman" w:cs="Times New Roman"/>
          <w:sz w:val="24"/>
          <w:szCs w:val="24"/>
        </w:rPr>
        <w:t xml:space="preserve">prediction </w:t>
      </w:r>
      <w:r>
        <w:rPr>
          <w:rFonts w:ascii="Times New Roman" w:hAnsi="Times New Roman" w:cs="Times New Roman"/>
          <w:sz w:val="24"/>
          <w:szCs w:val="24"/>
        </w:rPr>
        <w:t>efficiency (NSE</w:t>
      </w:r>
      <w:r w:rsidRPr="00381EE3">
        <w:rPr>
          <w:rFonts w:ascii="Times New Roman" w:hAnsi="Times New Roman" w:cs="Times New Roman"/>
          <w:sz w:val="24"/>
          <w:szCs w:val="24"/>
        </w:rPr>
        <w:t xml:space="preserve">), the ratio of root-mean-square error to the standard deviation of observations (RSR) were used to assess model accuracy. </w:t>
      </w:r>
      <w:r w:rsidRPr="00B9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NSE = 1.0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refers to</w:t>
      </w:r>
      <w:r w:rsidRPr="00B9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perfect model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9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NSE &lt; 0 (i.e., negative)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indicates that the developed</w:t>
      </w:r>
      <w:r w:rsidRPr="00B9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is a worse predictor than the average of observations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response variable (i.e., flux)</w:t>
      </w:r>
      <w:r w:rsidR="0065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alternative model</w:t>
      </w:r>
      <w:r w:rsidRPr="00B93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3BE">
        <w:rPr>
          <w:rFonts w:ascii="Times New Roman" w:hAnsi="Times New Roman" w:cs="Times New Roman"/>
          <w:sz w:val="24"/>
          <w:szCs w:val="24"/>
        </w:rPr>
        <w:t>A</w:t>
      </w:r>
      <w:r w:rsidRPr="00381EE3">
        <w:rPr>
          <w:rFonts w:ascii="Times New Roman" w:hAnsi="Times New Roman" w:cs="Times New Roman"/>
          <w:sz w:val="24"/>
          <w:szCs w:val="24"/>
        </w:rPr>
        <w:t xml:space="preserve"> perfect to very good model </w:t>
      </w:r>
      <w:r w:rsidR="00C143BE">
        <w:rPr>
          <w:rFonts w:ascii="Times New Roman" w:hAnsi="Times New Roman" w:cs="Times New Roman"/>
          <w:sz w:val="24"/>
          <w:szCs w:val="24"/>
        </w:rPr>
        <w:t xml:space="preserve">usually </w:t>
      </w:r>
      <w:r w:rsidRPr="00381EE3">
        <w:rPr>
          <w:rFonts w:ascii="Times New Roman" w:hAnsi="Times New Roman" w:cs="Times New Roman"/>
          <w:sz w:val="24"/>
          <w:szCs w:val="24"/>
        </w:rPr>
        <w:t>has an RSR between 0 and 0.50, a good model has an RSR between 0.50 and 0.60, and a satisfactory model has an RSR between 0.60 and 0.70; RSR &gt; 0.70 indicates an unsatisfactory model</w:t>
      </w:r>
      <w:r w:rsidR="00C143BE">
        <w:rPr>
          <w:rFonts w:ascii="Times New Roman" w:hAnsi="Times New Roman" w:cs="Times New Roman"/>
          <w:sz w:val="24"/>
          <w:szCs w:val="24"/>
        </w:rPr>
        <w:t xml:space="preserve"> (Ishtiaq and Abdul-Aziz, 2015)</w:t>
      </w:r>
      <w:r w:rsidRPr="00381EE3">
        <w:rPr>
          <w:rFonts w:ascii="Times New Roman" w:hAnsi="Times New Roman" w:cs="Times New Roman"/>
          <w:sz w:val="24"/>
          <w:szCs w:val="24"/>
        </w:rPr>
        <w:t>. The performance statistics were computed as follows:</w:t>
      </w:r>
    </w:p>
    <w:p w14:paraId="09DDA22E" w14:textId="07864992" w:rsidR="008838CA" w:rsidRDefault="00257F11" w:rsidP="008838C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044B3">
        <w:rPr>
          <w:rFonts w:ascii="Times New Roman" w:hAnsi="Times New Roman" w:cs="Times New Roman"/>
          <w:position w:val="-16"/>
          <w:sz w:val="24"/>
          <w:szCs w:val="24"/>
        </w:rPr>
        <w:object w:dxaOrig="3879" w:dyaOrig="460" w14:anchorId="18B74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4pt;height:24.2pt" o:ole="">
            <v:imagedata r:id="rId10" o:title=""/>
          </v:shape>
          <o:OLEObject Type="Embed" ProgID="Equation.3" ShapeID="_x0000_i1025" DrawAspect="Content" ObjectID="_1589640468" r:id="rId11"/>
        </w:object>
      </w:r>
      <w:r w:rsidR="00F25CCD">
        <w:rPr>
          <w:rFonts w:ascii="Cambria Math" w:eastAsiaTheme="minorEastAsia" w:hAnsi="Cambria Math" w:cs="Times New Roman"/>
          <w:sz w:val="24"/>
          <w:szCs w:val="24"/>
        </w:rPr>
        <w:tab/>
      </w:r>
      <w:r w:rsidR="00F25CCD">
        <w:rPr>
          <w:rFonts w:ascii="Cambria Math" w:eastAsiaTheme="minorEastAsia" w:hAnsi="Cambria Math" w:cs="Times New Roman"/>
          <w:sz w:val="24"/>
          <w:szCs w:val="24"/>
        </w:rPr>
        <w:tab/>
      </w:r>
      <w:r w:rsidR="00F25CCD">
        <w:rPr>
          <w:rFonts w:ascii="Cambria Math" w:eastAsiaTheme="minorEastAsia" w:hAnsi="Cambria Math" w:cs="Times New Roman"/>
          <w:sz w:val="24"/>
          <w:szCs w:val="24"/>
        </w:rPr>
        <w:tab/>
      </w:r>
      <w:r w:rsidR="00F25CCD">
        <w:rPr>
          <w:rFonts w:ascii="Cambria Math" w:eastAsiaTheme="minorEastAsia" w:hAnsi="Cambria Math" w:cs="Times New Roman"/>
          <w:sz w:val="24"/>
          <w:szCs w:val="24"/>
        </w:rPr>
        <w:tab/>
      </w:r>
      <w:r w:rsidR="00F25CCD">
        <w:rPr>
          <w:rFonts w:ascii="Cambria Math" w:eastAsiaTheme="minorEastAsia" w:hAnsi="Cambria Math" w:cs="Times New Roman"/>
          <w:sz w:val="24"/>
          <w:szCs w:val="24"/>
        </w:rPr>
        <w:tab/>
      </w:r>
      <w:r w:rsidR="00F25CCD"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="008838CA" w:rsidRPr="003273B6">
        <w:rPr>
          <w:rFonts w:ascii="Times New Roman" w:eastAsiaTheme="minorEastAsia" w:hAnsi="Times New Roman" w:cs="Times New Roman"/>
          <w:sz w:val="24"/>
          <w:szCs w:val="24"/>
        </w:rPr>
        <w:t>(S1)</w:t>
      </w:r>
    </w:p>
    <w:p w14:paraId="16A377F6" w14:textId="58193C24" w:rsidR="008838CA" w:rsidRDefault="008838CA" w:rsidP="008838C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118D">
        <w:rPr>
          <w:rFonts w:ascii="Times New Roman" w:hAnsi="Times New Roman" w:cs="Times New Roman"/>
          <w:position w:val="-38"/>
          <w:sz w:val="24"/>
          <w:szCs w:val="24"/>
        </w:rPr>
        <w:object w:dxaOrig="2480" w:dyaOrig="880" w14:anchorId="6EA73F9E">
          <v:shape id="_x0000_i1026" type="#_x0000_t75" style="width:124.35pt;height:44.95pt" o:ole="">
            <v:imagedata r:id="rId12" o:title=""/>
          </v:shape>
          <o:OLEObject Type="Embed" ProgID="Equation.3" ShapeID="_x0000_i1026" DrawAspect="Content" ObjectID="_1589640469" r:id="rId13"/>
        </w:objec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Pr="00BA29B5">
        <w:rPr>
          <w:rFonts w:ascii="Times New Roman" w:eastAsiaTheme="minorEastAsia" w:hAnsi="Times New Roman" w:cs="Times New Roman"/>
          <w:sz w:val="24"/>
          <w:szCs w:val="24"/>
        </w:rPr>
        <w:t>(S2)</w:t>
      </w:r>
    </w:p>
    <w:p w14:paraId="183DC327" w14:textId="3B7BF8DD" w:rsidR="008838CA" w:rsidRPr="00BA29B5" w:rsidRDefault="008838CA" w:rsidP="008838CA">
      <w:pPr>
        <w:spacing w:line="480" w:lineRule="auto"/>
        <w:rPr>
          <w:rFonts w:ascii="Cambria Math" w:eastAsiaTheme="minorEastAsia" w:hAnsi="Cambria Math" w:cs="Times New Roman"/>
          <w:sz w:val="24"/>
          <w:szCs w:val="24"/>
        </w:rPr>
      </w:pPr>
      <w:r w:rsidRPr="00772D0D">
        <w:rPr>
          <w:rFonts w:ascii="Times New Roman" w:hAnsi="Times New Roman" w:cs="Times New Roman"/>
          <w:position w:val="-30"/>
          <w:sz w:val="24"/>
          <w:szCs w:val="24"/>
        </w:rPr>
        <w:object w:dxaOrig="2439" w:dyaOrig="1160" w14:anchorId="481A94EE">
          <v:shape id="_x0000_i1027" type="#_x0000_t75" style="width:121.6pt;height:59.35pt" o:ole="">
            <v:imagedata r:id="rId14" o:title=""/>
          </v:shape>
          <o:OLEObject Type="Embed" ProgID="Equation.3" ShapeID="_x0000_i1027" DrawAspect="Content" ObjectID="_1589640470" r:id="rId15"/>
        </w:objec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Pr="00BA29B5">
        <w:rPr>
          <w:rFonts w:ascii="Times New Roman" w:eastAsiaTheme="minorEastAsia" w:hAnsi="Times New Roman" w:cs="Times New Roman"/>
          <w:sz w:val="24"/>
          <w:szCs w:val="24"/>
        </w:rPr>
        <w:t>(S3)</w:t>
      </w:r>
    </w:p>
    <w:p w14:paraId="3DC7474F" w14:textId="29373259" w:rsidR="008838CA" w:rsidRDefault="008838CA">
      <w:pPr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 xml:space="preserve">where </w:t>
      </w:r>
      <w:r w:rsidR="00257F11" w:rsidRPr="00257F1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260" w14:anchorId="118B80D5">
          <v:shape id="_x0000_i1028" type="#_x0000_t75" style="width:15pt;height:14.4pt" o:ole="">
            <v:imagedata r:id="rId16" o:title=""/>
          </v:shape>
          <o:OLEObject Type="Embed" ProgID="Equation.3" ShapeID="_x0000_i1028" DrawAspect="Content" ObjectID="_1589640471" r:id="rId17"/>
        </w:object>
      </w:r>
      <w:r w:rsidRPr="00D5609E">
        <w:rPr>
          <w:rFonts w:ascii="Times New Roman" w:eastAsia="Times New Roman" w:hAnsi="Times New Roman" w:cs="Times New Roman"/>
          <w:sz w:val="24"/>
          <w:szCs w:val="24"/>
        </w:rPr>
        <w:t xml:space="preserve"> = the t</w:t>
      </w:r>
      <w:r w:rsidRPr="002E3031">
        <w:rPr>
          <w:rFonts w:ascii="Times New Roman" w:eastAsia="Times New Roman" w:hAnsi="Times New Roman" w:cs="Times New Roman"/>
          <w:sz w:val="24"/>
          <w:szCs w:val="24"/>
        </w:rPr>
        <w:t>otal number of PLS components,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4B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79" w:dyaOrig="279" w14:anchorId="1C48BEB5">
          <v:shape id="_x0000_i1029" type="#_x0000_t75" style="width:17.85pt;height:15pt" o:ole="">
            <v:imagedata r:id="rId18" o:title=""/>
          </v:shape>
          <o:OLEObject Type="Embed" ProgID="Equation.3" ShapeID="_x0000_i1029" DrawAspect="Content" ObjectID="_158964047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8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8D">
        <w:rPr>
          <w:rFonts w:ascii="Times New Roman" w:hAnsi="Times New Roman" w:cs="Times New Roman"/>
          <w:sz w:val="24"/>
          <w:szCs w:val="24"/>
        </w:rPr>
        <w:t xml:space="preserve">total number of observations, </w:t>
      </w:r>
      <w:r w:rsidRPr="00B044B3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9" w:dyaOrig="360" w14:anchorId="2DC8E392">
          <v:shape id="_x0000_i1030" type="#_x0000_t75" style="width:17.85pt;height:20.15pt" o:ole="">
            <v:imagedata r:id="rId20" o:title=""/>
          </v:shape>
          <o:OLEObject Type="Embed" ProgID="Equation.3" ShapeID="_x0000_i1030" DrawAspect="Content" ObjectID="_1589640473" r:id="rId21"/>
        </w:object>
      </w:r>
      <w:r w:rsidRPr="009C118D">
        <w:rPr>
          <w:rFonts w:ascii="Times New Roman" w:hAnsi="Times New Roman" w:cs="Times New Roman"/>
          <w:sz w:val="24"/>
          <w:szCs w:val="24"/>
        </w:rPr>
        <w:t xml:space="preserve">and </w:t>
      </w:r>
      <w:r w:rsidRPr="00B044B3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 w14:anchorId="0ECF2C43">
          <v:shape id="_x0000_i1031" type="#_x0000_t75" style="width:15pt;height:20.15pt" o:ole="">
            <v:imagedata r:id="rId22" o:title=""/>
          </v:shape>
          <o:OLEObject Type="Embed" ProgID="Equation.3" ShapeID="_x0000_i1031" DrawAspect="Content" ObjectID="_1589640474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8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8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C118D">
        <w:rPr>
          <w:rFonts w:ascii="Times New Roman" w:hAnsi="Times New Roman" w:cs="Times New Roman"/>
          <w:sz w:val="24"/>
          <w:szCs w:val="24"/>
        </w:rPr>
        <w:t>i</w:t>
      </w:r>
      <w:r w:rsidRPr="009C1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9C11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118D">
        <w:rPr>
          <w:rFonts w:ascii="Times New Roman" w:hAnsi="Times New Roman" w:cs="Times New Roman"/>
          <w:sz w:val="24"/>
          <w:szCs w:val="24"/>
        </w:rPr>
        <w:t xml:space="preserve">observed and predicted GHG fluxes (respectively), </w:t>
      </w:r>
      <w:r w:rsidRPr="00181D4F">
        <w:rPr>
          <w:rFonts w:ascii="Times New Roman" w:hAnsi="Times New Roman" w:cs="Times New Roman"/>
          <w:position w:val="-6"/>
          <w:sz w:val="24"/>
          <w:szCs w:val="24"/>
        </w:rPr>
        <w:object w:dxaOrig="240" w:dyaOrig="340" w14:anchorId="3CE1C01C">
          <v:shape id="_x0000_i1032" type="#_x0000_t75" style="width:12.1pt;height:20.15pt" o:ole="">
            <v:imagedata r:id="rId24" o:title=""/>
          </v:shape>
          <o:OLEObject Type="Embed" ProgID="Equation.3" ShapeID="_x0000_i1032" DrawAspect="Content" ObjectID="_1589640475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Pr="009C118D">
        <w:rPr>
          <w:rFonts w:ascii="Times New Roman" w:hAnsi="Times New Roman" w:cs="Times New Roman"/>
          <w:sz w:val="24"/>
          <w:szCs w:val="24"/>
        </w:rPr>
        <w:t xml:space="preserve">average of </w:t>
      </w:r>
      <w:r w:rsidR="00CF44E5">
        <w:rPr>
          <w:rFonts w:ascii="Times New Roman" w:hAnsi="Times New Roman" w:cs="Times New Roman"/>
          <w:sz w:val="24"/>
          <w:szCs w:val="24"/>
        </w:rPr>
        <w:t>GHG flux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8D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772D0D">
        <w:rPr>
          <w:rFonts w:ascii="Times New Roman" w:hAnsi="Times New Roman" w:cs="Times New Roman"/>
          <w:position w:val="-12"/>
          <w:sz w:val="24"/>
          <w:szCs w:val="24"/>
        </w:rPr>
        <w:object w:dxaOrig="340" w:dyaOrig="360" w14:anchorId="056A0C90">
          <v:shape id="_x0000_i1033" type="#_x0000_t75" style="width:15.55pt;height:19.6pt" o:ole="">
            <v:imagedata r:id="rId26" o:title=""/>
          </v:shape>
          <o:OLEObject Type="Embed" ProgID="Equation.3" ShapeID="_x0000_i1033" DrawAspect="Content" ObjectID="_1589640476" r:id="rId27"/>
        </w:object>
      </w:r>
      <w:r w:rsidRPr="004C2B5B">
        <w:rPr>
          <w:rFonts w:ascii="Times New Roman" w:hAnsi="Times New Roman" w:cs="Times New Roman"/>
          <w:sz w:val="24"/>
          <w:szCs w:val="24"/>
        </w:rPr>
        <w:t xml:space="preserve"> = standard deviation of </w:t>
      </w:r>
      <w:r w:rsidR="00CF44E5">
        <w:rPr>
          <w:rFonts w:ascii="Times New Roman" w:hAnsi="Times New Roman" w:cs="Times New Roman"/>
          <w:sz w:val="24"/>
          <w:szCs w:val="24"/>
        </w:rPr>
        <w:t xml:space="preserve">the </w:t>
      </w:r>
      <w:r w:rsidRPr="004C2B5B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15738" w14:textId="7D6F2104" w:rsidR="007531BF" w:rsidRPr="00F24986" w:rsidRDefault="007531BF" w:rsidP="007531BF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Text S2: </w:t>
      </w:r>
      <w:r w:rsidRPr="00F24986">
        <w:rPr>
          <w:rFonts w:ascii="Times New Roman" w:hAnsi="Times New Roman" w:cs="Times New Roman"/>
          <w:b/>
          <w:bCs/>
          <w:sz w:val="24"/>
          <w:szCs w:val="24"/>
        </w:rPr>
        <w:t>Presentation of the predictive scaling models in a user-friendly Excel spreadsheet</w:t>
      </w:r>
    </w:p>
    <w:p w14:paraId="4E8EDB7B" w14:textId="2433DDD4" w:rsidR="00F16BFB" w:rsidRDefault="007531BF" w:rsidP="00F16BFB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F24986">
        <w:rPr>
          <w:rFonts w:ascii="Times New Roman" w:hAnsi="Times New Roman" w:cs="Times New Roman"/>
          <w:sz w:val="24"/>
          <w:szCs w:val="24"/>
        </w:rPr>
        <w:t xml:space="preserve">A user-friendly, macro-based Excel spreadsheet model named “Coastal Wetland GHG Model (CWGM)” is presented to predict the salt marsh GHG fluxes from instantaneous light (PAR, </w:t>
      </w:r>
      <w:proofErr w:type="spellStart"/>
      <w:r w:rsidRPr="00F24986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F24986">
        <w:rPr>
          <w:rFonts w:ascii="Times New Roman" w:hAnsi="Times New Roman" w:cs="Times New Roman"/>
          <w:sz w:val="24"/>
          <w:szCs w:val="24"/>
        </w:rPr>
        <w:t>/m</w:t>
      </w:r>
      <w:r w:rsidRPr="00F249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4986">
        <w:rPr>
          <w:rFonts w:ascii="Times New Roman" w:hAnsi="Times New Roman" w:cs="Times New Roman"/>
          <w:sz w:val="24"/>
          <w:szCs w:val="24"/>
        </w:rPr>
        <w:t xml:space="preserve">/s), soil temperature (ST, </w:t>
      </w:r>
      <w:r w:rsidRPr="00F24986">
        <w:rPr>
          <w:rFonts w:ascii="Times New Roman" w:hAnsi="Times New Roman" w:cs="Times New Roman"/>
          <w:bCs/>
          <w:sz w:val="24"/>
          <w:szCs w:val="24"/>
        </w:rPr>
        <w:t>ºC</w:t>
      </w:r>
      <w:r w:rsidRPr="00F24986">
        <w:rPr>
          <w:rFonts w:ascii="Times New Roman" w:hAnsi="Times New Roman" w:cs="Times New Roman"/>
          <w:sz w:val="24"/>
          <w:szCs w:val="24"/>
        </w:rPr>
        <w:t xml:space="preserve">), and porewater salinity (SS, ppt) data (see </w:t>
      </w:r>
      <w:r w:rsidRPr="00F24986">
        <w:rPr>
          <w:rFonts w:ascii="Times New Roman" w:hAnsi="Times New Roman" w:cs="Times New Roman"/>
          <w:i/>
          <w:sz w:val="24"/>
          <w:szCs w:val="24"/>
        </w:rPr>
        <w:t>CWGM</w:t>
      </w:r>
      <w:r w:rsidRPr="00F24986">
        <w:rPr>
          <w:rFonts w:ascii="Times New Roman" w:hAnsi="Times New Roman" w:cs="Times New Roman"/>
          <w:sz w:val="24"/>
          <w:szCs w:val="24"/>
        </w:rPr>
        <w:t>, 2018 to download the Excel model). The model equations (Eq. 5-7) were coded in the Excel spreadsheet</w:t>
      </w:r>
      <w:r w:rsidRPr="00F24986" w:rsidDel="000F3C4D">
        <w:rPr>
          <w:rFonts w:ascii="Times New Roman" w:hAnsi="Times New Roman" w:cs="Times New Roman"/>
          <w:sz w:val="24"/>
          <w:szCs w:val="24"/>
        </w:rPr>
        <w:t xml:space="preserve"> </w:t>
      </w:r>
      <w:r w:rsidRPr="00F24986">
        <w:rPr>
          <w:rFonts w:ascii="Times New Roman" w:hAnsi="Times New Roman" w:cs="Times New Roman"/>
          <w:sz w:val="24"/>
          <w:szCs w:val="24"/>
        </w:rPr>
        <w:t xml:space="preserve">by using Visual Basic programming language. Further, we expressed the </w:t>
      </w:r>
      <w:bookmarkStart w:id="0" w:name="OLE_LINK1"/>
      <w:r w:rsidRPr="00F24986">
        <w:rPr>
          <w:rFonts w:ascii="Times New Roman" w:hAnsi="Times New Roman" w:cs="Times New Roman"/>
          <w:sz w:val="24"/>
          <w:szCs w:val="24"/>
        </w:rPr>
        <w:t>difference between net carbon (CO</w:t>
      </w:r>
      <w:r w:rsidRPr="00F249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4986">
        <w:rPr>
          <w:rFonts w:ascii="Times New Roman" w:hAnsi="Times New Roman" w:cs="Times New Roman"/>
          <w:sz w:val="24"/>
          <w:szCs w:val="24"/>
        </w:rPr>
        <w:t>) uptake and net carbon (CO</w:t>
      </w:r>
      <w:r w:rsidRPr="00F249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4986">
        <w:rPr>
          <w:rFonts w:ascii="Times New Roman" w:hAnsi="Times New Roman" w:cs="Times New Roman"/>
          <w:sz w:val="24"/>
          <w:szCs w:val="24"/>
        </w:rPr>
        <w:t xml:space="preserve"> and CH</w:t>
      </w:r>
      <w:r w:rsidRPr="00F249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24986">
        <w:rPr>
          <w:rFonts w:ascii="Times New Roman" w:hAnsi="Times New Roman" w:cs="Times New Roman"/>
          <w:sz w:val="24"/>
          <w:szCs w:val="24"/>
        </w:rPr>
        <w:t xml:space="preserve">) emissions in the salt marshes </w:t>
      </w:r>
      <w:bookmarkEnd w:id="0"/>
      <w:r w:rsidRPr="00F24986">
        <w:rPr>
          <w:rFonts w:ascii="Times New Roman" w:hAnsi="Times New Roman" w:cs="Times New Roman"/>
          <w:sz w:val="24"/>
          <w:szCs w:val="24"/>
        </w:rPr>
        <w:t>by a new term, “net atmospheric carbon removal (NACR</w:t>
      </w:r>
      <w:bookmarkStart w:id="1" w:name="OLE_LINK2"/>
      <w:r w:rsidRPr="00F24986">
        <w:rPr>
          <w:rFonts w:ascii="Times New Roman" w:hAnsi="Times New Roman" w:cs="Times New Roman"/>
          <w:sz w:val="24"/>
          <w:szCs w:val="24"/>
        </w:rPr>
        <w:t>)”. NACR is related to the net ecosystem carbon balance (NECB) of a wetland as follows: NECB = NACR – net lateral flux.</w:t>
      </w:r>
      <w:bookmarkEnd w:id="1"/>
      <w:r w:rsidRPr="00F24986">
        <w:rPr>
          <w:rFonts w:ascii="Times New Roman" w:hAnsi="Times New Roman" w:cs="Times New Roman"/>
          <w:sz w:val="24"/>
          <w:szCs w:val="24"/>
        </w:rPr>
        <w:t xml:space="preserve"> We proposed NACR because the net lateral fluxes between the salt marsh and the bay were not modeled and predicted in this study. A user can estimate the NACR by upscaling the predicted instantaneous fluxes of CO</w:t>
      </w:r>
      <w:r w:rsidRPr="00F249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4986">
        <w:rPr>
          <w:rFonts w:ascii="Times New Roman" w:hAnsi="Times New Roman" w:cs="Times New Roman"/>
          <w:sz w:val="24"/>
          <w:szCs w:val="24"/>
        </w:rPr>
        <w:t xml:space="preserve"> and CH</w:t>
      </w:r>
      <w:r w:rsidRPr="00F249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24986">
        <w:rPr>
          <w:rFonts w:ascii="Times New Roman" w:hAnsi="Times New Roman" w:cs="Times New Roman"/>
          <w:sz w:val="24"/>
          <w:szCs w:val="24"/>
        </w:rPr>
        <w:t xml:space="preserve"> over the growing period (or any user-defined period) in units of gram carbon (C) per square meter of marsh area (</w:t>
      </w:r>
      <w:proofErr w:type="spellStart"/>
      <w:r w:rsidRPr="00F24986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F24986">
        <w:rPr>
          <w:rFonts w:ascii="Times New Roman" w:hAnsi="Times New Roman" w:cs="Times New Roman"/>
          <w:sz w:val="24"/>
          <w:szCs w:val="24"/>
        </w:rPr>
        <w:t>/m</w:t>
      </w:r>
      <w:r w:rsidRPr="00F249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4986">
        <w:rPr>
          <w:rFonts w:ascii="Times New Roman" w:hAnsi="Times New Roman" w:cs="Times New Roman"/>
          <w:sz w:val="24"/>
          <w:szCs w:val="24"/>
        </w:rPr>
        <w:t>). A provision was also included in the Excel model to estimate CH</w:t>
      </w:r>
      <w:r w:rsidRPr="00F249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24986">
        <w:rPr>
          <w:rFonts w:ascii="Times New Roman" w:hAnsi="Times New Roman" w:cs="Times New Roman"/>
          <w:sz w:val="24"/>
          <w:szCs w:val="24"/>
        </w:rPr>
        <w:t xml:space="preserve"> emission fluxes based on the IPCC recommended CO</w:t>
      </w:r>
      <w:r w:rsidRPr="00F249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4986">
        <w:rPr>
          <w:rFonts w:ascii="Times New Roman" w:hAnsi="Times New Roman" w:cs="Times New Roman"/>
          <w:sz w:val="24"/>
          <w:szCs w:val="24"/>
        </w:rPr>
        <w:t xml:space="preserve"> equivalent global warming potentials (GWP) </w:t>
      </w:r>
      <w:r w:rsidR="004938B6">
        <w:rPr>
          <w:rFonts w:ascii="Times New Roman" w:hAnsi="Times New Roman" w:cs="Times New Roman"/>
          <w:sz w:val="24"/>
          <w:szCs w:val="24"/>
        </w:rPr>
        <w:t>(</w:t>
      </w:r>
      <w:r w:rsidRPr="004938B6">
        <w:rPr>
          <w:rFonts w:ascii="Times New Roman" w:hAnsi="Times New Roman" w:cs="Times New Roman"/>
          <w:sz w:val="24"/>
          <w:szCs w:val="24"/>
        </w:rPr>
        <w:t>Myhre et al.,</w:t>
      </w:r>
      <w:r w:rsidRPr="00F24986">
        <w:rPr>
          <w:rFonts w:ascii="Times New Roman" w:hAnsi="Times New Roman" w:cs="Times New Roman"/>
          <w:sz w:val="24"/>
          <w:szCs w:val="24"/>
        </w:rPr>
        <w:t xml:space="preserve"> 2013</w:t>
      </w:r>
      <w:r w:rsidR="004938B6">
        <w:rPr>
          <w:rFonts w:ascii="Times New Roman" w:hAnsi="Times New Roman" w:cs="Times New Roman"/>
          <w:sz w:val="24"/>
          <w:szCs w:val="24"/>
        </w:rPr>
        <w:t>)</w:t>
      </w:r>
      <w:r w:rsidR="004938B6" w:rsidRPr="00F24986">
        <w:rPr>
          <w:rFonts w:ascii="Times New Roman" w:hAnsi="Times New Roman" w:cs="Times New Roman"/>
          <w:sz w:val="24"/>
          <w:szCs w:val="24"/>
        </w:rPr>
        <w:t xml:space="preserve">. </w:t>
      </w:r>
      <w:r w:rsidRPr="00F24986">
        <w:rPr>
          <w:rFonts w:ascii="Times New Roman" w:hAnsi="Times New Roman" w:cs="Times New Roman"/>
          <w:sz w:val="24"/>
          <w:szCs w:val="24"/>
        </w:rPr>
        <w:t>A “Readme” sheet was provided in the Excel model file to describe model overview, assumptions, inputs/outputs, and detailed operational guidance to the users. Further, an “Example” sheet was included to demonstrate the predictions of GHG fluxes and NACR using a sample dataset. Upon enabling the “macros” in the Excel file, a user needs to input data for PAR, soil temperature, and porewater salinity, and click “RUN” to predict the corresponding GHG fluxes and NACR.</w:t>
      </w:r>
      <w:r w:rsidR="00437AD3">
        <w:rPr>
          <w:rFonts w:ascii="Times New Roman" w:hAnsi="Times New Roman" w:cs="Times New Roman"/>
          <w:sz w:val="24"/>
          <w:szCs w:val="24"/>
        </w:rPr>
        <w:t xml:space="preserve"> </w:t>
      </w:r>
      <w:r w:rsidR="00F16BFB">
        <w:rPr>
          <w:rFonts w:ascii="Times New Roman" w:hAnsi="Times New Roman" w:cs="Times New Roman"/>
          <w:sz w:val="24"/>
          <w:szCs w:val="24"/>
        </w:rPr>
        <w:t xml:space="preserve">The Excel-based model </w:t>
      </w:r>
      <w:r w:rsidR="00864979">
        <w:rPr>
          <w:rFonts w:ascii="Times New Roman" w:hAnsi="Times New Roman" w:cs="Times New Roman"/>
          <w:sz w:val="24"/>
          <w:szCs w:val="24"/>
        </w:rPr>
        <w:t xml:space="preserve">may </w:t>
      </w:r>
      <w:r w:rsidR="00F16BFB">
        <w:rPr>
          <w:rFonts w:ascii="Times New Roman" w:hAnsi="Times New Roman" w:cs="Times New Roman"/>
          <w:sz w:val="24"/>
          <w:szCs w:val="24"/>
        </w:rPr>
        <w:t xml:space="preserve">aid the coastal stakeholders (e.g., reserve managers, restoration practitioners, and policymakers) </w:t>
      </w:r>
      <w:r w:rsidR="00E17897">
        <w:rPr>
          <w:rFonts w:ascii="Times New Roman" w:hAnsi="Times New Roman" w:cs="Times New Roman"/>
          <w:sz w:val="24"/>
          <w:szCs w:val="24"/>
        </w:rPr>
        <w:t xml:space="preserve">in </w:t>
      </w:r>
      <w:r w:rsidR="00F16BFB">
        <w:rPr>
          <w:rFonts w:ascii="Times New Roman" w:hAnsi="Times New Roman" w:cs="Times New Roman"/>
          <w:sz w:val="24"/>
          <w:szCs w:val="24"/>
        </w:rPr>
        <w:t xml:space="preserve">tidal wetland </w:t>
      </w:r>
      <w:r w:rsidR="00E17897">
        <w:rPr>
          <w:rFonts w:ascii="Times New Roman" w:hAnsi="Times New Roman" w:cs="Times New Roman"/>
          <w:sz w:val="24"/>
          <w:szCs w:val="24"/>
        </w:rPr>
        <w:t xml:space="preserve">monitoring and </w:t>
      </w:r>
      <w:r w:rsidR="00F16BFB">
        <w:rPr>
          <w:rFonts w:ascii="Times New Roman" w:hAnsi="Times New Roman" w:cs="Times New Roman"/>
          <w:sz w:val="24"/>
          <w:szCs w:val="24"/>
        </w:rPr>
        <w:t xml:space="preserve">restorations, economic evaluations of blue carbon, and developing GHG offset protocols. </w:t>
      </w:r>
    </w:p>
    <w:tbl>
      <w:tblPr>
        <w:tblpPr w:leftFromText="180" w:rightFromText="180" w:vertAnchor="text" w:horzAnchor="margin" w:tblpY="1036"/>
        <w:tblW w:w="0" w:type="auto"/>
        <w:tblLook w:val="04A0" w:firstRow="1" w:lastRow="0" w:firstColumn="1" w:lastColumn="0" w:noHBand="0" w:noVBand="1"/>
      </w:tblPr>
      <w:tblGrid>
        <w:gridCol w:w="1005"/>
        <w:gridCol w:w="1872"/>
        <w:gridCol w:w="222"/>
        <w:gridCol w:w="1317"/>
        <w:gridCol w:w="1281"/>
        <w:gridCol w:w="711"/>
        <w:gridCol w:w="711"/>
        <w:gridCol w:w="601"/>
        <w:gridCol w:w="601"/>
        <w:gridCol w:w="711"/>
      </w:tblGrid>
      <w:tr w:rsidR="00357FA5" w:rsidRPr="00904CB9" w14:paraId="263AC7C3" w14:textId="77777777" w:rsidTr="00357FA5">
        <w:trPr>
          <w:trHeight w:val="2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F12FE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C7AC1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 xml:space="preserve">Statistics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222C99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15CA8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NEE</w:t>
            </w:r>
            <w:r w:rsidRPr="00904CB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CO</w:t>
            </w:r>
            <w:proofErr w:type="gramStart"/>
            <w:r w:rsidRPr="00904CB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2,uptake</w:t>
            </w:r>
            <w:proofErr w:type="gramEnd"/>
          </w:p>
          <w:p w14:paraId="7A08029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(µmol/m</w:t>
            </w:r>
            <w:r w:rsidRPr="00904CB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597C9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PAR</w:t>
            </w:r>
          </w:p>
          <w:p w14:paraId="240D2C7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(µmol/m</w:t>
            </w:r>
            <w:r w:rsidRPr="00904CB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70480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  <w:p w14:paraId="7688B44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(°C)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78B8F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  <w:p w14:paraId="335BFBC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(ppt)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D5B483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7AF589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  <w:p w14:paraId="3F2A4AA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7DF5B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  <w:p w14:paraId="7F48C85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</w:tr>
      <w:tr w:rsidR="00357FA5" w:rsidRPr="00904CB9" w14:paraId="2F19ACC5" w14:textId="77777777" w:rsidTr="00357FA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0E5DF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Sage Lot</w:t>
            </w:r>
          </w:p>
          <w:p w14:paraId="1A382D5E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31380D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4040D0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293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-6.47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82B7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1464.29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8ED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25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29.83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60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48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53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64.34</w:t>
            </w:r>
          </w:p>
        </w:tc>
      </w:tr>
      <w:tr w:rsidR="00357FA5" w:rsidRPr="00904CB9" w14:paraId="46C5728A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705CE39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4C50D38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1698CCC7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4A0F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F35A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530.52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A74D3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0BA16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FCC8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5945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94E1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</w:tr>
      <w:tr w:rsidR="00357FA5" w:rsidRPr="00904CB9" w14:paraId="2E742DCD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FC7FC2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6219D8A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62A59F82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5190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E742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303.70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B5FCD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8.89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70E9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6BB5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F1E87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2F3E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51.20</w:t>
            </w:r>
          </w:p>
        </w:tc>
      </w:tr>
      <w:tr w:rsidR="00357FA5" w:rsidRPr="00904CB9" w14:paraId="21998BFD" w14:textId="77777777" w:rsidTr="00357FA5">
        <w:trPr>
          <w:trHeight w:val="261"/>
        </w:trPr>
        <w:tc>
          <w:tcPr>
            <w:tcW w:w="0" w:type="auto"/>
            <w:vMerge/>
            <w:vAlign w:val="center"/>
            <w:hideMark/>
          </w:tcPr>
          <w:p w14:paraId="3A0DEA7D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2E98F28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</w:tcPr>
          <w:p w14:paraId="1525D1E4" w14:textId="77777777" w:rsidR="00357FA5" w:rsidRPr="00904CB9" w:rsidRDefault="00357FA5" w:rsidP="00357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1E1EE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-17.10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559F3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2080.37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8AE1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26.10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BC15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5BCF7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7.87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F21B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CC54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68.67</w:t>
            </w:r>
          </w:p>
        </w:tc>
      </w:tr>
      <w:tr w:rsidR="00357FA5" w:rsidRPr="00904CB9" w14:paraId="3D4E4199" w14:textId="77777777" w:rsidTr="00357FA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A9C362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Hamblin</w:t>
            </w:r>
          </w:p>
          <w:p w14:paraId="75D6A72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</w:tcPr>
          <w:p w14:paraId="46D737FE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</w:tcPr>
          <w:p w14:paraId="498BE75C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7975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-10.36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5425D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1802.87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FC34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2437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25.88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2340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37CB7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42F7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63.78</w:t>
            </w:r>
          </w:p>
        </w:tc>
      </w:tr>
      <w:tr w:rsidR="00357FA5" w:rsidRPr="00904CB9" w14:paraId="5671A4F9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E37621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DBB38EB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02834F24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FBB4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1145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180.06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58A17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F73BD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5.87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7FC4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5980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6A19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</w:tr>
      <w:tr w:rsidR="00357FA5" w:rsidRPr="00904CB9" w14:paraId="1586EDDA" w14:textId="77777777" w:rsidTr="00357FA5">
        <w:trPr>
          <w:trHeight w:val="260"/>
        </w:trPr>
        <w:tc>
          <w:tcPr>
            <w:tcW w:w="0" w:type="auto"/>
            <w:vMerge/>
            <w:vAlign w:val="center"/>
            <w:hideMark/>
          </w:tcPr>
          <w:p w14:paraId="60D2C81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153CA58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56864239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75DA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-5.31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0741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1427.45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22E4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571A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58E7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889E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E84B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59.47</w:t>
            </w:r>
          </w:p>
        </w:tc>
      </w:tr>
      <w:tr w:rsidR="00357FA5" w:rsidRPr="00904CB9" w14:paraId="2CF98174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45F779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D7BF34A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</w:tcPr>
          <w:p w14:paraId="6731151A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381A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-16.52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0C8A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1984.33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E1C8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21.63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98F4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9A893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4E1D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82DF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66.63</w:t>
            </w:r>
          </w:p>
        </w:tc>
      </w:tr>
      <w:tr w:rsidR="00357FA5" w:rsidRPr="00904CB9" w14:paraId="2D79FF9F" w14:textId="77777777" w:rsidTr="00357FA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AE815AE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Great</w:t>
            </w:r>
          </w:p>
          <w:p w14:paraId="3494AC8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</w:tcPr>
          <w:p w14:paraId="46AC45E9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</w:tcPr>
          <w:p w14:paraId="5A02C752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5802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-8.79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289E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1049.72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110B3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22.95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A7C3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29.50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B437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8C42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A4A1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63.08</w:t>
            </w:r>
          </w:p>
        </w:tc>
      </w:tr>
      <w:tr w:rsidR="00357FA5" w:rsidRPr="00904CB9" w14:paraId="057B8246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C503C5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6D28D888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5307D94F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887E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3CCA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641.78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F84E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96D87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BA57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7275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C649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</w:tr>
      <w:tr w:rsidR="00357FA5" w:rsidRPr="00904CB9" w14:paraId="6BA79D40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E41583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BE35827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3BB9C655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A6F83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-3.44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4DD1E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425.37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38A49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CE9D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2B27E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6752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80F1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60.30</w:t>
            </w:r>
          </w:p>
        </w:tc>
      </w:tr>
      <w:tr w:rsidR="00357FA5" w:rsidRPr="00904CB9" w14:paraId="44666867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8488D93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26BF47B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</w:tcPr>
          <w:p w14:paraId="728ECF5F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674A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-14.91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648B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1987.03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F8B49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24.27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F595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2648D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7.56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82CD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C4596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65.13</w:t>
            </w:r>
          </w:p>
        </w:tc>
      </w:tr>
      <w:tr w:rsidR="00357FA5" w:rsidRPr="00904CB9" w14:paraId="62FDBBC6" w14:textId="77777777" w:rsidTr="00357FA5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27C01A4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Eel</w:t>
            </w:r>
          </w:p>
          <w:p w14:paraId="0FBBD32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</w:tcPr>
          <w:p w14:paraId="339F7693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</w:tcPr>
          <w:p w14:paraId="0794BA3A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8E7D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-6.73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3C3E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1651.66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E6A6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3C45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32.40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FDA7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C6B5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F6C6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60.68</w:t>
            </w:r>
          </w:p>
        </w:tc>
      </w:tr>
      <w:tr w:rsidR="00357FA5" w:rsidRPr="00904CB9" w14:paraId="4A6475C1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B19826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CACA3B3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6610F4A6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6705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103B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152.25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74C5C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91B9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47C9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BCB86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BAF6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4.46</w:t>
            </w:r>
          </w:p>
        </w:tc>
      </w:tr>
      <w:tr w:rsidR="00357FA5" w:rsidRPr="00904CB9" w14:paraId="2086E4DE" w14:textId="77777777" w:rsidTr="00357FA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B06529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C9A5C45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18D28382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BCDC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-4.38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2CE18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1514.95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9576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A8E04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6FE8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E668B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0A782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54.27</w:t>
            </w:r>
          </w:p>
        </w:tc>
      </w:tr>
      <w:tr w:rsidR="00357FA5" w:rsidRPr="00904CB9" w14:paraId="1C5CC63D" w14:textId="77777777" w:rsidTr="00357FA5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206ECCA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B700EA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AACA7B" w14:textId="77777777" w:rsidR="00357FA5" w:rsidRPr="00904CB9" w:rsidRDefault="00357FA5" w:rsidP="00357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060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-7.83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57D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1906.83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23F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24.01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E975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34.00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451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4B7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96E" w14:textId="77777777" w:rsidR="00357FA5" w:rsidRPr="00904CB9" w:rsidRDefault="00357FA5" w:rsidP="0035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CB9">
              <w:rPr>
                <w:rFonts w:ascii="Times New Roman" w:eastAsia="Times New Roman" w:hAnsi="Times New Roman" w:cs="Times New Roman"/>
                <w:color w:val="000000"/>
              </w:rPr>
              <w:t>65.43</w:t>
            </w:r>
          </w:p>
        </w:tc>
      </w:tr>
    </w:tbl>
    <w:p w14:paraId="433D83EB" w14:textId="68C4521C" w:rsidR="00F1505D" w:rsidRPr="00904CB9" w:rsidRDefault="00F1505D" w:rsidP="008A4D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04CB9">
        <w:rPr>
          <w:rFonts w:ascii="Times New Roman" w:hAnsi="Times New Roman" w:cs="Times New Roman"/>
          <w:sz w:val="24"/>
          <w:szCs w:val="24"/>
        </w:rPr>
        <w:t xml:space="preserve">Table S1: </w:t>
      </w:r>
      <w:r w:rsidR="006D7812" w:rsidRPr="00904CB9">
        <w:rPr>
          <w:rFonts w:ascii="Times New Roman" w:hAnsi="Times New Roman" w:cs="Times New Roman"/>
          <w:sz w:val="24"/>
          <w:szCs w:val="24"/>
        </w:rPr>
        <w:t>Marsh</w:t>
      </w:r>
      <w:r w:rsidRPr="00904CB9">
        <w:rPr>
          <w:rFonts w:ascii="Times New Roman" w:hAnsi="Times New Roman" w:cs="Times New Roman"/>
          <w:sz w:val="24"/>
          <w:szCs w:val="24"/>
        </w:rPr>
        <w:t>-specific summary of the</w:t>
      </w:r>
      <w:r w:rsidR="00BA6A51" w:rsidRPr="00904CB9">
        <w:rPr>
          <w:rFonts w:ascii="Times New Roman" w:hAnsi="Times New Roman" w:cs="Times New Roman"/>
          <w:sz w:val="24"/>
          <w:szCs w:val="24"/>
        </w:rPr>
        <w:t xml:space="preserve"> relative linkage datasets for the</w:t>
      </w:r>
      <w:r w:rsidRPr="00904CB9">
        <w:rPr>
          <w:rFonts w:ascii="Times New Roman" w:hAnsi="Times New Roman" w:cs="Times New Roman"/>
          <w:sz w:val="24"/>
          <w:szCs w:val="24"/>
        </w:rPr>
        <w:t xml:space="preserve"> </w:t>
      </w:r>
      <w:r w:rsidR="00D60605" w:rsidRPr="00904CB9">
        <w:rPr>
          <w:rFonts w:ascii="Times New Roman" w:hAnsi="Times New Roman" w:cs="Times New Roman"/>
          <w:sz w:val="24"/>
          <w:szCs w:val="24"/>
        </w:rPr>
        <w:t xml:space="preserve">daytime </w:t>
      </w:r>
      <w:r w:rsidR="00951792" w:rsidRPr="00904CB9">
        <w:rPr>
          <w:rFonts w:ascii="Times New Roman" w:hAnsi="Times New Roman" w:cs="Times New Roman"/>
          <w:sz w:val="24"/>
          <w:szCs w:val="24"/>
        </w:rPr>
        <w:t xml:space="preserve">net </w:t>
      </w:r>
      <w:r w:rsidR="00B56D00" w:rsidRPr="00904CB9">
        <w:rPr>
          <w:rFonts w:ascii="Times New Roman" w:hAnsi="Times New Roman" w:cs="Times New Roman"/>
          <w:sz w:val="24"/>
          <w:szCs w:val="24"/>
        </w:rPr>
        <w:t xml:space="preserve">uptake fluxes of </w:t>
      </w:r>
      <w:r w:rsidRPr="00904CB9">
        <w:rPr>
          <w:rFonts w:ascii="Times New Roman" w:hAnsi="Times New Roman" w:cs="Times New Roman"/>
          <w:sz w:val="24"/>
          <w:szCs w:val="24"/>
        </w:rPr>
        <w:t>CO</w:t>
      </w:r>
      <w:r w:rsidRPr="00904C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4CB9">
        <w:rPr>
          <w:rFonts w:ascii="Times New Roman" w:hAnsi="Times New Roman" w:cs="Times New Roman"/>
          <w:sz w:val="24"/>
          <w:szCs w:val="24"/>
        </w:rPr>
        <w:t xml:space="preserve"> and </w:t>
      </w:r>
      <w:r w:rsidR="00257F11" w:rsidRPr="00904CB9">
        <w:rPr>
          <w:rFonts w:ascii="Times New Roman" w:hAnsi="Times New Roman" w:cs="Times New Roman"/>
          <w:sz w:val="24"/>
          <w:szCs w:val="24"/>
        </w:rPr>
        <w:t xml:space="preserve">the </w:t>
      </w:r>
      <w:r w:rsidRPr="00904CB9">
        <w:rPr>
          <w:rFonts w:ascii="Times New Roman" w:hAnsi="Times New Roman" w:cs="Times New Roman"/>
          <w:sz w:val="24"/>
          <w:szCs w:val="24"/>
        </w:rPr>
        <w:t xml:space="preserve">corresponding environmental </w:t>
      </w:r>
      <w:r w:rsidR="008D16F3" w:rsidRPr="00904CB9">
        <w:rPr>
          <w:rFonts w:ascii="Times New Roman" w:hAnsi="Times New Roman" w:cs="Times New Roman"/>
          <w:sz w:val="24"/>
          <w:szCs w:val="24"/>
        </w:rPr>
        <w:t>drivers</w:t>
      </w:r>
      <w:r w:rsidR="006D7812" w:rsidRPr="00904CB9">
        <w:rPr>
          <w:rFonts w:ascii="Times New Roman" w:hAnsi="Times New Roman" w:cs="Times New Roman"/>
          <w:sz w:val="24"/>
          <w:szCs w:val="24"/>
        </w:rPr>
        <w:t xml:space="preserve"> </w:t>
      </w:r>
      <w:r w:rsidR="00BA6A51" w:rsidRPr="00904CB9">
        <w:rPr>
          <w:rFonts w:ascii="Times New Roman" w:hAnsi="Times New Roman" w:cs="Times New Roman"/>
          <w:sz w:val="24"/>
          <w:szCs w:val="24"/>
        </w:rPr>
        <w:t xml:space="preserve">for </w:t>
      </w:r>
      <w:r w:rsidR="006D7812" w:rsidRPr="00904CB9">
        <w:rPr>
          <w:rFonts w:ascii="Times New Roman" w:hAnsi="Times New Roman" w:cs="Times New Roman"/>
          <w:sz w:val="24"/>
          <w:szCs w:val="24"/>
        </w:rPr>
        <w:t>June-October 2013</w:t>
      </w:r>
      <w:r w:rsidR="008D16F3" w:rsidRPr="00904CB9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14:paraId="235205D9" w14:textId="48CB1415" w:rsidR="00D767B0" w:rsidRDefault="00CE7AB4" w:rsidP="00D767B0">
      <w:pPr>
        <w:spacing w:line="240" w:lineRule="auto"/>
        <w:rPr>
          <w:rFonts w:ascii="Times New Roman" w:hAnsi="Times New Roman" w:cs="Times New Roman"/>
          <w:szCs w:val="24"/>
        </w:rPr>
      </w:pPr>
      <w:r w:rsidRPr="00904CB9">
        <w:rPr>
          <w:rFonts w:ascii="Times New Roman" w:hAnsi="Times New Roman" w:cs="Times New Roman"/>
          <w:szCs w:val="24"/>
        </w:rPr>
        <w:t>Note: NEE</w:t>
      </w:r>
      <w:r w:rsidR="0017121B" w:rsidRPr="00904CB9">
        <w:rPr>
          <w:rFonts w:ascii="Times New Roman" w:hAnsi="Times New Roman" w:cs="Times New Roman"/>
          <w:szCs w:val="24"/>
          <w:vertAlign w:val="subscript"/>
        </w:rPr>
        <w:t>CO</w:t>
      </w:r>
      <w:proofErr w:type="gramStart"/>
      <w:r w:rsidR="0017121B" w:rsidRPr="00904CB9">
        <w:rPr>
          <w:rFonts w:ascii="Times New Roman" w:hAnsi="Times New Roman" w:cs="Times New Roman"/>
          <w:szCs w:val="24"/>
          <w:vertAlign w:val="subscript"/>
        </w:rPr>
        <w:t>2</w:t>
      </w:r>
      <w:r w:rsidRPr="00904CB9">
        <w:rPr>
          <w:rFonts w:ascii="Times New Roman" w:hAnsi="Times New Roman" w:cs="Times New Roman"/>
          <w:szCs w:val="24"/>
          <w:vertAlign w:val="subscript"/>
        </w:rPr>
        <w:t>,</w:t>
      </w:r>
      <w:r w:rsidR="0017121B" w:rsidRPr="00904CB9">
        <w:rPr>
          <w:rFonts w:ascii="Times New Roman" w:hAnsi="Times New Roman" w:cs="Times New Roman"/>
          <w:szCs w:val="24"/>
          <w:vertAlign w:val="subscript"/>
        </w:rPr>
        <w:t>uptake</w:t>
      </w:r>
      <w:proofErr w:type="gramEnd"/>
      <w:r w:rsidRPr="00904CB9">
        <w:rPr>
          <w:rFonts w:ascii="Times New Roman" w:hAnsi="Times New Roman" w:cs="Times New Roman"/>
          <w:szCs w:val="24"/>
        </w:rPr>
        <w:t>, PAR, ST, SS, pH, h, and SM refer</w:t>
      </w:r>
      <w:r w:rsidR="00C76D55" w:rsidRPr="00904CB9">
        <w:rPr>
          <w:rFonts w:ascii="Times New Roman" w:hAnsi="Times New Roman" w:cs="Times New Roman"/>
          <w:szCs w:val="24"/>
        </w:rPr>
        <w:t xml:space="preserve"> </w:t>
      </w:r>
      <w:r w:rsidRPr="00904CB9">
        <w:rPr>
          <w:rFonts w:ascii="Times New Roman" w:hAnsi="Times New Roman" w:cs="Times New Roman"/>
          <w:szCs w:val="24"/>
        </w:rPr>
        <w:t xml:space="preserve">to the </w:t>
      </w:r>
      <w:r w:rsidR="00B021A9" w:rsidRPr="00904CB9">
        <w:rPr>
          <w:rFonts w:ascii="Times New Roman" w:hAnsi="Times New Roman" w:cs="Times New Roman"/>
          <w:szCs w:val="24"/>
        </w:rPr>
        <w:t xml:space="preserve">daytime </w:t>
      </w:r>
      <w:r w:rsidRPr="00904CB9">
        <w:rPr>
          <w:rFonts w:ascii="Times New Roman" w:hAnsi="Times New Roman" w:cs="Times New Roman"/>
          <w:szCs w:val="24"/>
        </w:rPr>
        <w:t xml:space="preserve">net </w:t>
      </w:r>
      <w:r w:rsidR="0017121B" w:rsidRPr="00904CB9">
        <w:rPr>
          <w:rFonts w:ascii="Times New Roman" w:hAnsi="Times New Roman" w:cs="Times New Roman"/>
          <w:szCs w:val="24"/>
        </w:rPr>
        <w:t>uptake fluxes of CO</w:t>
      </w:r>
      <w:r w:rsidR="0017121B" w:rsidRPr="00904CB9">
        <w:rPr>
          <w:rFonts w:ascii="Times New Roman" w:hAnsi="Times New Roman" w:cs="Times New Roman"/>
          <w:szCs w:val="24"/>
          <w:vertAlign w:val="subscript"/>
        </w:rPr>
        <w:t>2</w:t>
      </w:r>
      <w:r w:rsidRPr="00904CB9">
        <w:rPr>
          <w:rFonts w:ascii="Times New Roman" w:hAnsi="Times New Roman" w:cs="Times New Roman"/>
          <w:szCs w:val="24"/>
        </w:rPr>
        <w:t xml:space="preserve">, photosynthetically active radiation, soil temperature, porewater salinity, pH, </w:t>
      </w:r>
      <w:r w:rsidR="00710421" w:rsidRPr="00904CB9">
        <w:rPr>
          <w:rFonts w:ascii="Times New Roman" w:hAnsi="Times New Roman" w:cs="Times New Roman"/>
          <w:szCs w:val="24"/>
        </w:rPr>
        <w:t>well</w:t>
      </w:r>
      <w:r w:rsidRPr="00904CB9">
        <w:rPr>
          <w:rFonts w:ascii="Times New Roman" w:hAnsi="Times New Roman" w:cs="Times New Roman"/>
          <w:szCs w:val="24"/>
        </w:rPr>
        <w:t xml:space="preserve"> water level, and soil moisture content</w:t>
      </w:r>
      <w:r w:rsidR="00C76D55" w:rsidRPr="00904CB9">
        <w:rPr>
          <w:rFonts w:ascii="Times New Roman" w:hAnsi="Times New Roman" w:cs="Times New Roman"/>
          <w:szCs w:val="24"/>
        </w:rPr>
        <w:t>, respectively</w:t>
      </w:r>
      <w:r w:rsidRPr="00904CB9">
        <w:rPr>
          <w:rFonts w:ascii="Times New Roman" w:hAnsi="Times New Roman" w:cs="Times New Roman"/>
          <w:szCs w:val="24"/>
        </w:rPr>
        <w:t xml:space="preserve">. </w:t>
      </w:r>
      <w:r w:rsidRPr="00904CB9">
        <w:rPr>
          <w:rFonts w:ascii="Times New Roman" w:hAnsi="Times New Roman" w:cs="Times New Roman"/>
        </w:rPr>
        <w:t xml:space="preserve">ppt refers to parts per thousand. </w:t>
      </w:r>
      <w:r w:rsidR="00214AD7" w:rsidRPr="004938B6">
        <w:rPr>
          <w:rFonts w:ascii="Times New Roman" w:hAnsi="Times New Roman" w:cs="Times New Roman"/>
          <w:szCs w:val="24"/>
        </w:rPr>
        <w:t>h represents the water level relative to the base of well</w:t>
      </w:r>
      <w:r w:rsidR="00F00257" w:rsidRPr="004938B6">
        <w:rPr>
          <w:rFonts w:ascii="Times New Roman" w:hAnsi="Times New Roman" w:cs="Times New Roman"/>
          <w:szCs w:val="24"/>
        </w:rPr>
        <w:t>s</w:t>
      </w:r>
      <w:r w:rsidR="00214AD7" w:rsidRPr="004938B6">
        <w:rPr>
          <w:rFonts w:ascii="Times New Roman" w:hAnsi="Times New Roman" w:cs="Times New Roman"/>
          <w:szCs w:val="24"/>
        </w:rPr>
        <w:t xml:space="preserve"> inserted at 40 cm depth from </w:t>
      </w:r>
      <w:r w:rsidR="00B2360D" w:rsidRPr="004938B6">
        <w:rPr>
          <w:rFonts w:ascii="Times New Roman" w:hAnsi="Times New Roman" w:cs="Times New Roman"/>
          <w:szCs w:val="24"/>
        </w:rPr>
        <w:t>the ground surface of the marshes.</w:t>
      </w:r>
      <w:r w:rsidR="00D767B0">
        <w:rPr>
          <w:rFonts w:ascii="Times New Roman" w:hAnsi="Times New Roman" w:cs="Times New Roman"/>
          <w:szCs w:val="24"/>
        </w:rPr>
        <w:br w:type="page"/>
      </w:r>
    </w:p>
    <w:p w14:paraId="7B2D781C" w14:textId="1CB71A52" w:rsidR="00F1505D" w:rsidRPr="00F1505D" w:rsidRDefault="00F1505D" w:rsidP="00F1505D">
      <w:pPr>
        <w:rPr>
          <w:rFonts w:ascii="Times New Roman" w:hAnsi="Times New Roman" w:cs="Times New Roman"/>
          <w:sz w:val="24"/>
          <w:szCs w:val="24"/>
        </w:rPr>
      </w:pPr>
      <w:r w:rsidRPr="00F1505D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EB309E">
        <w:rPr>
          <w:rFonts w:ascii="Times New Roman" w:hAnsi="Times New Roman" w:cs="Times New Roman"/>
          <w:sz w:val="24"/>
          <w:szCs w:val="24"/>
        </w:rPr>
        <w:t>2</w:t>
      </w:r>
      <w:r w:rsidRPr="00F1505D">
        <w:rPr>
          <w:rFonts w:ascii="Times New Roman" w:hAnsi="Times New Roman" w:cs="Times New Roman"/>
          <w:sz w:val="24"/>
          <w:szCs w:val="24"/>
        </w:rPr>
        <w:t xml:space="preserve">: </w:t>
      </w:r>
      <w:r w:rsidR="006D7812">
        <w:rPr>
          <w:rFonts w:ascii="Times New Roman" w:hAnsi="Times New Roman" w:cs="Times New Roman"/>
          <w:sz w:val="24"/>
          <w:szCs w:val="24"/>
        </w:rPr>
        <w:t>Marsh</w:t>
      </w:r>
      <w:r w:rsidRPr="00F1505D">
        <w:rPr>
          <w:rFonts w:ascii="Times New Roman" w:hAnsi="Times New Roman" w:cs="Times New Roman"/>
          <w:sz w:val="24"/>
          <w:szCs w:val="24"/>
        </w:rPr>
        <w:t xml:space="preserve">-specific summary of the </w:t>
      </w:r>
      <w:r w:rsidR="00BA6A51">
        <w:rPr>
          <w:rFonts w:ascii="Times New Roman" w:hAnsi="Times New Roman" w:cs="Times New Roman"/>
          <w:sz w:val="24"/>
          <w:szCs w:val="24"/>
        </w:rPr>
        <w:t xml:space="preserve">relative linkage datasets for the </w:t>
      </w:r>
      <w:r w:rsidR="006D7812">
        <w:rPr>
          <w:rFonts w:ascii="Times New Roman" w:hAnsi="Times New Roman" w:cs="Times New Roman"/>
          <w:sz w:val="24"/>
          <w:szCs w:val="24"/>
        </w:rPr>
        <w:t xml:space="preserve">net </w:t>
      </w:r>
      <w:r w:rsidR="00B56D00">
        <w:rPr>
          <w:rFonts w:ascii="Times New Roman" w:hAnsi="Times New Roman" w:cs="Times New Roman"/>
          <w:sz w:val="24"/>
          <w:szCs w:val="24"/>
        </w:rPr>
        <w:t>emission</w:t>
      </w:r>
      <w:r w:rsidR="00B56D00" w:rsidRPr="00F1505D">
        <w:rPr>
          <w:rFonts w:ascii="Times New Roman" w:hAnsi="Times New Roman" w:cs="Times New Roman"/>
          <w:sz w:val="24"/>
          <w:szCs w:val="24"/>
        </w:rPr>
        <w:t xml:space="preserve"> fluxes </w:t>
      </w:r>
      <w:r w:rsidR="00B56D00">
        <w:rPr>
          <w:rFonts w:ascii="Times New Roman" w:hAnsi="Times New Roman" w:cs="Times New Roman"/>
          <w:sz w:val="24"/>
          <w:szCs w:val="24"/>
        </w:rPr>
        <w:t xml:space="preserve">of </w:t>
      </w:r>
      <w:r w:rsidRPr="00F150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05D">
        <w:rPr>
          <w:rFonts w:ascii="Times New Roman" w:hAnsi="Times New Roman" w:cs="Times New Roman"/>
          <w:sz w:val="24"/>
          <w:szCs w:val="24"/>
        </w:rPr>
        <w:t xml:space="preserve">and </w:t>
      </w:r>
      <w:r w:rsidR="00D60605">
        <w:rPr>
          <w:rFonts w:ascii="Times New Roman" w:hAnsi="Times New Roman" w:cs="Times New Roman"/>
          <w:sz w:val="24"/>
          <w:szCs w:val="24"/>
        </w:rPr>
        <w:t xml:space="preserve">the </w:t>
      </w:r>
      <w:r w:rsidRPr="00F1505D">
        <w:rPr>
          <w:rFonts w:ascii="Times New Roman" w:hAnsi="Times New Roman" w:cs="Times New Roman"/>
          <w:sz w:val="24"/>
          <w:szCs w:val="24"/>
        </w:rPr>
        <w:t>corresponding environmental drivers</w:t>
      </w:r>
      <w:r w:rsidR="006D7812">
        <w:rPr>
          <w:rFonts w:ascii="Times New Roman" w:hAnsi="Times New Roman" w:cs="Times New Roman"/>
          <w:sz w:val="24"/>
          <w:szCs w:val="24"/>
        </w:rPr>
        <w:t xml:space="preserve"> </w:t>
      </w:r>
      <w:r w:rsidR="00BA6A51">
        <w:rPr>
          <w:rFonts w:ascii="Times New Roman" w:hAnsi="Times New Roman" w:cs="Times New Roman"/>
          <w:sz w:val="24"/>
          <w:szCs w:val="24"/>
        </w:rPr>
        <w:t xml:space="preserve">for </w:t>
      </w:r>
      <w:r w:rsidR="006D7812">
        <w:rPr>
          <w:rFonts w:ascii="Times New Roman" w:hAnsi="Times New Roman" w:cs="Times New Roman"/>
          <w:sz w:val="24"/>
          <w:szCs w:val="24"/>
        </w:rPr>
        <w:t>June-October 2013.</w:t>
      </w:r>
      <w:r w:rsidRPr="00F150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1872"/>
        <w:gridCol w:w="222"/>
        <w:gridCol w:w="1441"/>
        <w:gridCol w:w="1281"/>
        <w:gridCol w:w="711"/>
        <w:gridCol w:w="711"/>
        <w:gridCol w:w="601"/>
        <w:gridCol w:w="601"/>
        <w:gridCol w:w="711"/>
      </w:tblGrid>
      <w:tr w:rsidR="00EB309E" w:rsidRPr="00F1505D" w14:paraId="1E5D8445" w14:textId="77777777" w:rsidTr="00CE7AB4">
        <w:trPr>
          <w:trHeight w:val="2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65C3B5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05D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62CE57" w14:textId="40CF9781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Statistics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35FF51" w14:textId="230232C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11C235" w14:textId="057517FD" w:rsidR="00DB1981" w:rsidRPr="008D16F3" w:rsidRDefault="001208ED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NEE</w:t>
            </w:r>
            <w:r w:rsidR="00DB1981" w:rsidRPr="008D16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CH</w:t>
            </w:r>
            <w:proofErr w:type="gramStart"/>
            <w:r w:rsidR="00DB1981" w:rsidRPr="008D16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="004C1C9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,emission</w:t>
            </w:r>
            <w:proofErr w:type="gramEnd"/>
          </w:p>
          <w:p w14:paraId="3D5441B9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(nmol/m</w:t>
            </w:r>
            <w:r w:rsidRPr="008D16F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6A2135" w14:textId="77777777" w:rsidR="00DB1981" w:rsidRPr="008D16F3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PAR</w:t>
            </w:r>
          </w:p>
          <w:p w14:paraId="5688E7A3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(µmol/m</w:t>
            </w:r>
            <w:r w:rsidRPr="008D16F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2B3BF1" w14:textId="77777777" w:rsidR="00DB1981" w:rsidRPr="008D16F3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05D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  <w:p w14:paraId="5EA783AF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(°C)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73C96F" w14:textId="77777777" w:rsidR="00DB1981" w:rsidRPr="008D16F3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05D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  <w:p w14:paraId="040380A5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(ppt)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6ADAD6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05D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5A139E" w14:textId="37D17738" w:rsidR="00DB1981" w:rsidRPr="008D16F3" w:rsidRDefault="001208ED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  <w:p w14:paraId="7DAF5FFF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02C467" w14:textId="77777777" w:rsidR="00DB1981" w:rsidRPr="008D16F3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05D">
              <w:rPr>
                <w:rFonts w:ascii="Times New Roman" w:eastAsia="Times New Roman" w:hAnsi="Times New Roman" w:cs="Times New Roman"/>
                <w:color w:val="000000"/>
              </w:rPr>
              <w:t>SM</w:t>
            </w:r>
          </w:p>
          <w:p w14:paraId="21358C8B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</w:tr>
      <w:tr w:rsidR="00EB309E" w:rsidRPr="00F1505D" w14:paraId="0EE08E5E" w14:textId="77777777" w:rsidTr="00CE7A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E0DC82" w14:textId="047825CC" w:rsidR="00EB309E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05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EB309E">
              <w:rPr>
                <w:rFonts w:ascii="Times New Roman" w:eastAsia="Times New Roman" w:hAnsi="Times New Roman" w:cs="Times New Roman"/>
                <w:color w:val="000000"/>
              </w:rPr>
              <w:t>age Lot</w:t>
            </w:r>
          </w:p>
          <w:p w14:paraId="04A80165" w14:textId="3BB82E9C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48C2F1" w14:textId="76F3F47F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3C7218" w14:textId="3792B579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4A2741" w14:textId="0E90849F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D0BEDC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1359.77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36B404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A50334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28.98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789E36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5A398F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5F08C7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63.93</w:t>
            </w:r>
          </w:p>
        </w:tc>
      </w:tr>
      <w:tr w:rsidR="00EB309E" w:rsidRPr="00F1505D" w14:paraId="099458AD" w14:textId="77777777" w:rsidTr="00EB3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7C257FB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F155015" w14:textId="7F162531" w:rsidR="00DB1981" w:rsidRPr="008D16F3" w:rsidRDefault="00EB309E" w:rsidP="00EB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2341E21C" w14:textId="0C6B652E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B61BFD" w14:textId="7EF1F49B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C90A7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708.83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6250A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67F0B0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8953AD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5BCF1E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57F61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3.35</w:t>
            </w:r>
          </w:p>
        </w:tc>
      </w:tr>
      <w:tr w:rsidR="00EB309E" w:rsidRPr="00F1505D" w14:paraId="6ECDA457" w14:textId="77777777" w:rsidTr="00CE7AB4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B1A8D50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0B18181" w14:textId="400F0038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65C6B35A" w14:textId="3FADFC36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ABECD5" w14:textId="318C1321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A99F1E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115.58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49FF6A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8.89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D86438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89829A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401A6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FFD85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51.20</w:t>
            </w:r>
          </w:p>
        </w:tc>
      </w:tr>
      <w:tr w:rsidR="00EB309E" w:rsidRPr="00F1505D" w14:paraId="348032A6" w14:textId="77777777" w:rsidTr="00CE7AB4">
        <w:trPr>
          <w:trHeight w:val="441"/>
        </w:trPr>
        <w:tc>
          <w:tcPr>
            <w:tcW w:w="0" w:type="auto"/>
            <w:vMerge/>
            <w:vAlign w:val="center"/>
            <w:hideMark/>
          </w:tcPr>
          <w:p w14:paraId="62269351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0F4C4D6" w14:textId="1A88429B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</w:tcPr>
          <w:p w14:paraId="04F65E91" w14:textId="04C1FC32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EE720C" w14:textId="12DB5FC9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A3E94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2080.37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5F964C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5B5FB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F325E4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7.87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16F27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1DE0B" w14:textId="77777777" w:rsidR="00DB1981" w:rsidRPr="008D16F3" w:rsidRDefault="00DB1981" w:rsidP="00DB1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68.67</w:t>
            </w:r>
          </w:p>
        </w:tc>
      </w:tr>
      <w:tr w:rsidR="00EB309E" w:rsidRPr="00F1505D" w14:paraId="01AB7378" w14:textId="77777777" w:rsidTr="00CE7AB4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4D9A005" w14:textId="1BDCBF21" w:rsidR="00EB309E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05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EB309E">
              <w:rPr>
                <w:rFonts w:ascii="Times New Roman" w:eastAsia="Times New Roman" w:hAnsi="Times New Roman" w:cs="Times New Roman"/>
                <w:color w:val="000000"/>
              </w:rPr>
              <w:t>amblin</w:t>
            </w:r>
          </w:p>
          <w:p w14:paraId="3523DE4D" w14:textId="104EA9ED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</w:tcPr>
          <w:p w14:paraId="71C33C24" w14:textId="786FFB1D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</w:tcPr>
          <w:p w14:paraId="7C657D5B" w14:textId="693001D5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13FB34" w14:textId="7A968B28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8BB73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1813.95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C2882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21.70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8AD51F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24.20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EF48E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98D3D1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29F70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62.66</w:t>
            </w:r>
          </w:p>
        </w:tc>
      </w:tr>
      <w:tr w:rsidR="00EB309E" w:rsidRPr="00F1505D" w14:paraId="7BB90F6F" w14:textId="77777777" w:rsidTr="00EB3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97965A9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6340E103" w14:textId="3001C20B" w:rsidR="00DB1981" w:rsidRPr="008D16F3" w:rsidRDefault="00EB309E" w:rsidP="00EB3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4341BFD9" w14:textId="69E72344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3DDE89" w14:textId="5C8707C4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8F0BF5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235.53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CA75D7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17B004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C86D68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A1476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8FB900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5.78</w:t>
            </w:r>
          </w:p>
        </w:tc>
      </w:tr>
      <w:tr w:rsidR="00EB309E" w:rsidRPr="00F1505D" w14:paraId="50C4F94E" w14:textId="77777777" w:rsidTr="00EB309E">
        <w:trPr>
          <w:trHeight w:val="260"/>
        </w:trPr>
        <w:tc>
          <w:tcPr>
            <w:tcW w:w="0" w:type="auto"/>
            <w:vMerge/>
            <w:vAlign w:val="center"/>
            <w:hideMark/>
          </w:tcPr>
          <w:p w14:paraId="05921EBF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BCADC17" w14:textId="02BEA67C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0E016EA3" w14:textId="4B050CDA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B23DF5" w14:textId="4C69B2E9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FBF2A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1408.70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57BF6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14DB4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8EDB38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CAB3D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C23055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52.50</w:t>
            </w:r>
          </w:p>
        </w:tc>
      </w:tr>
      <w:tr w:rsidR="00EB309E" w:rsidRPr="00F1505D" w14:paraId="3014B734" w14:textId="77777777" w:rsidTr="00CE7AB4">
        <w:trPr>
          <w:trHeight w:val="459"/>
        </w:trPr>
        <w:tc>
          <w:tcPr>
            <w:tcW w:w="0" w:type="auto"/>
            <w:vMerge/>
            <w:vAlign w:val="center"/>
            <w:hideMark/>
          </w:tcPr>
          <w:p w14:paraId="2F9D09AB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4D29529" w14:textId="67059EEA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</w:tcPr>
          <w:p w14:paraId="1A96AC04" w14:textId="506A307A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88A0EA" w14:textId="67FE1C75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9208E6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1984.33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6C3BDE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26.17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18518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9BD491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36996B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85014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66.63</w:t>
            </w:r>
          </w:p>
        </w:tc>
      </w:tr>
      <w:tr w:rsidR="00EB309E" w:rsidRPr="00F1505D" w14:paraId="2AF4119B" w14:textId="77777777" w:rsidTr="00CE7AB4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699F8BCC" w14:textId="28C2FAD6" w:rsidR="00EB309E" w:rsidRDefault="00EB309E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Great</w:t>
            </w:r>
          </w:p>
          <w:p w14:paraId="25C5189D" w14:textId="7E9D0A42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</w:tcPr>
          <w:p w14:paraId="39A91FB1" w14:textId="5DAE55DE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</w:tcPr>
          <w:p w14:paraId="5DB514AB" w14:textId="6DB0FB64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4E06E5" w14:textId="2151E46E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B3A15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1155.35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02EFD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78763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1B4E2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52CB9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1A141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63.16</w:t>
            </w:r>
          </w:p>
        </w:tc>
      </w:tr>
      <w:tr w:rsidR="00EB309E" w:rsidRPr="00F1505D" w14:paraId="47E47747" w14:textId="77777777" w:rsidTr="00EB3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0543CB9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3D0A7CE" w14:textId="51B57A9D" w:rsidR="00DB1981" w:rsidRPr="008D16F3" w:rsidRDefault="00EB309E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605112AA" w14:textId="2831A69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AA881B" w14:textId="06E6D39E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45A3D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678.83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769541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88FD7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311E7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2D336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BDA80B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1.53</w:t>
            </w:r>
          </w:p>
        </w:tc>
      </w:tr>
      <w:tr w:rsidR="00EB309E" w:rsidRPr="00F1505D" w14:paraId="56A52B1C" w14:textId="77777777" w:rsidTr="00EB3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2C0AAFF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4FBF4A2" w14:textId="04296B3A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0FFFAC02" w14:textId="46C23F1C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6CC80F" w14:textId="2145DB6D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3D5F7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425.37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461DD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21.71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B1BF2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CC09C1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9EF334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E4CD50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60.30</w:t>
            </w:r>
          </w:p>
        </w:tc>
      </w:tr>
      <w:tr w:rsidR="00EB309E" w:rsidRPr="00F1505D" w14:paraId="28E632FD" w14:textId="77777777" w:rsidTr="00CE7AB4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1973C217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FF67308" w14:textId="440351DC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</w:tcPr>
          <w:p w14:paraId="032001B6" w14:textId="70E4AE0F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E9BBEF" w14:textId="5E76802C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B6F8F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2000.37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53691C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F43ECD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19F9F6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75B1C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F2E0A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65.13</w:t>
            </w:r>
          </w:p>
        </w:tc>
      </w:tr>
      <w:tr w:rsidR="00EB309E" w:rsidRPr="00F1505D" w14:paraId="72EC39E6" w14:textId="77777777" w:rsidTr="00CE7AB4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AF11D7D" w14:textId="2F051556" w:rsidR="00EB309E" w:rsidRDefault="00EB309E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Eel</w:t>
            </w:r>
          </w:p>
          <w:p w14:paraId="223EE968" w14:textId="5B1DA288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6F3">
              <w:rPr>
                <w:rFonts w:ascii="Times New Roman" w:eastAsia="Times New Roman" w:hAnsi="Times New Roman" w:cs="Times New Roman"/>
                <w:color w:val="000000"/>
              </w:rPr>
              <w:t>Pond</w:t>
            </w:r>
          </w:p>
        </w:tc>
        <w:tc>
          <w:tcPr>
            <w:tcW w:w="0" w:type="auto"/>
          </w:tcPr>
          <w:p w14:paraId="4A2BBDD2" w14:textId="4E682AD4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</w:tcPr>
          <w:p w14:paraId="3D2EE35D" w14:textId="7CA7BDDD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8CF7EC" w14:textId="7DEE61E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FFAF7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1139.56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BB497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22.72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BDD0B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32.14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8BE72F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0B709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EAC09E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63.43</w:t>
            </w:r>
          </w:p>
        </w:tc>
      </w:tr>
      <w:tr w:rsidR="00EB309E" w:rsidRPr="00F1505D" w14:paraId="41AD779A" w14:textId="77777777" w:rsidTr="00EB3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B7617DA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A48DADE" w14:textId="0522F956" w:rsidR="00DB1981" w:rsidRPr="008D16F3" w:rsidRDefault="00EB309E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0" w:type="auto"/>
          </w:tcPr>
          <w:p w14:paraId="7439737B" w14:textId="0B1E08EB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7DE43B" w14:textId="4AD54EB6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983C5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561.53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122B1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0C992C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D01A7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5473F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5B252A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5.38</w:t>
            </w:r>
          </w:p>
        </w:tc>
      </w:tr>
      <w:tr w:rsidR="00EB309E" w:rsidRPr="00F1505D" w14:paraId="65606164" w14:textId="77777777" w:rsidTr="00EB3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6D22364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6101908D" w14:textId="6956C410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0" w:type="auto"/>
          </w:tcPr>
          <w:p w14:paraId="16BF64EC" w14:textId="780132AA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A48201" w14:textId="5B102DF1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1C2F90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500.37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5980EE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3E73A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A81D2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1348C2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DAEA6F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54.27</w:t>
            </w:r>
          </w:p>
        </w:tc>
      </w:tr>
      <w:tr w:rsidR="00EB309E" w:rsidRPr="00F1505D" w14:paraId="14C028A1" w14:textId="77777777" w:rsidTr="00EB309E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3D851497" w14:textId="77777777" w:rsidR="00DB1981" w:rsidRPr="00F1505D" w:rsidRDefault="00DB1981" w:rsidP="00DB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77C557" w14:textId="40AC7779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5DD56E" w14:textId="1413678A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73C7D6" w14:textId="478F7A91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6348F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1657.03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DB274C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26.35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7F3DD0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733F09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461A62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6EDA7A" w14:textId="77777777" w:rsidR="00DB1981" w:rsidRPr="008D16F3" w:rsidRDefault="00DB1981" w:rsidP="00DB1981">
            <w:pPr>
              <w:spacing w:after="0"/>
              <w:rPr>
                <w:rFonts w:ascii="Times New Roman" w:hAnsi="Times New Roman" w:cs="Times New Roman"/>
              </w:rPr>
            </w:pPr>
            <w:r w:rsidRPr="008D16F3">
              <w:rPr>
                <w:rFonts w:ascii="Times New Roman" w:hAnsi="Times New Roman" w:cs="Times New Roman"/>
              </w:rPr>
              <w:t>68.57</w:t>
            </w:r>
          </w:p>
        </w:tc>
      </w:tr>
    </w:tbl>
    <w:p w14:paraId="347476DB" w14:textId="2F2ACD7D" w:rsidR="00D767B0" w:rsidRDefault="00F1505D" w:rsidP="00D767B0">
      <w:pPr>
        <w:spacing w:line="240" w:lineRule="auto"/>
        <w:rPr>
          <w:rFonts w:ascii="Times New Roman" w:hAnsi="Times New Roman" w:cs="Times New Roman"/>
          <w:szCs w:val="24"/>
        </w:rPr>
      </w:pPr>
      <w:r w:rsidRPr="000B7286">
        <w:rPr>
          <w:rFonts w:ascii="Times New Roman" w:hAnsi="Times New Roman" w:cs="Times New Roman"/>
          <w:szCs w:val="24"/>
        </w:rPr>
        <w:t>Note:</w:t>
      </w:r>
      <w:r>
        <w:rPr>
          <w:rFonts w:ascii="Times New Roman" w:hAnsi="Times New Roman" w:cs="Times New Roman"/>
          <w:szCs w:val="24"/>
        </w:rPr>
        <w:t xml:space="preserve"> </w:t>
      </w:r>
      <w:r w:rsidR="001208ED">
        <w:rPr>
          <w:rFonts w:ascii="Times New Roman" w:hAnsi="Times New Roman" w:cs="Times New Roman"/>
          <w:szCs w:val="24"/>
        </w:rPr>
        <w:t>NEE</w:t>
      </w:r>
      <w:r w:rsidR="008D16F3">
        <w:rPr>
          <w:rFonts w:ascii="Times New Roman" w:hAnsi="Times New Roman" w:cs="Times New Roman"/>
          <w:szCs w:val="24"/>
          <w:vertAlign w:val="subscript"/>
        </w:rPr>
        <w:t>CH</w:t>
      </w:r>
      <w:proofErr w:type="gramStart"/>
      <w:r w:rsidR="008D16F3">
        <w:rPr>
          <w:rFonts w:ascii="Times New Roman" w:hAnsi="Times New Roman" w:cs="Times New Roman"/>
          <w:szCs w:val="24"/>
          <w:vertAlign w:val="subscript"/>
        </w:rPr>
        <w:t>4</w:t>
      </w:r>
      <w:r w:rsidR="004C1C90">
        <w:rPr>
          <w:rFonts w:ascii="Times New Roman" w:hAnsi="Times New Roman" w:cs="Times New Roman"/>
          <w:szCs w:val="24"/>
          <w:vertAlign w:val="subscript"/>
        </w:rPr>
        <w:t>,emission</w:t>
      </w:r>
      <w:proofErr w:type="gramEnd"/>
      <w:r w:rsidRPr="000B7286">
        <w:rPr>
          <w:rFonts w:ascii="Times New Roman" w:hAnsi="Times New Roman" w:cs="Times New Roman"/>
          <w:szCs w:val="24"/>
        </w:rPr>
        <w:t xml:space="preserve">, PAR, ST, SS, pH, h, and SM refer to </w:t>
      </w:r>
      <w:r w:rsidR="0091256A">
        <w:rPr>
          <w:rFonts w:ascii="Times New Roman" w:hAnsi="Times New Roman" w:cs="Times New Roman"/>
          <w:szCs w:val="24"/>
        </w:rPr>
        <w:t xml:space="preserve">the net </w:t>
      </w:r>
      <w:r w:rsidR="008D16F3">
        <w:rPr>
          <w:rFonts w:ascii="Times New Roman" w:hAnsi="Times New Roman" w:cs="Times New Roman"/>
          <w:szCs w:val="24"/>
        </w:rPr>
        <w:t>emission</w:t>
      </w:r>
      <w:r w:rsidRPr="000B7286">
        <w:rPr>
          <w:rFonts w:ascii="Times New Roman" w:hAnsi="Times New Roman" w:cs="Times New Roman"/>
          <w:szCs w:val="24"/>
        </w:rPr>
        <w:t xml:space="preserve"> </w:t>
      </w:r>
      <w:r w:rsidR="008D16F3">
        <w:rPr>
          <w:rFonts w:ascii="Times New Roman" w:hAnsi="Times New Roman" w:cs="Times New Roman"/>
          <w:szCs w:val="24"/>
        </w:rPr>
        <w:t>fluxes of CH</w:t>
      </w:r>
      <w:r w:rsidR="008D16F3">
        <w:rPr>
          <w:rFonts w:ascii="Times New Roman" w:hAnsi="Times New Roman" w:cs="Times New Roman"/>
          <w:szCs w:val="24"/>
          <w:vertAlign w:val="subscript"/>
        </w:rPr>
        <w:t>4</w:t>
      </w:r>
      <w:r w:rsidRPr="000B7286">
        <w:rPr>
          <w:rFonts w:ascii="Times New Roman" w:hAnsi="Times New Roman" w:cs="Times New Roman"/>
          <w:szCs w:val="24"/>
        </w:rPr>
        <w:t xml:space="preserve">, photosynthetically active radiation, soil temperature, porewater salinity, pH, </w:t>
      </w:r>
      <w:r w:rsidR="005159F5">
        <w:rPr>
          <w:rFonts w:ascii="Times New Roman" w:hAnsi="Times New Roman" w:cs="Times New Roman"/>
          <w:szCs w:val="24"/>
        </w:rPr>
        <w:t>well</w:t>
      </w:r>
      <w:r w:rsidRPr="000B7286">
        <w:rPr>
          <w:rFonts w:ascii="Times New Roman" w:hAnsi="Times New Roman" w:cs="Times New Roman"/>
          <w:szCs w:val="24"/>
        </w:rPr>
        <w:t xml:space="preserve"> water level, and soil moisture content</w:t>
      </w:r>
      <w:r w:rsidR="00C76D55">
        <w:rPr>
          <w:rFonts w:ascii="Times New Roman" w:hAnsi="Times New Roman" w:cs="Times New Roman"/>
          <w:szCs w:val="24"/>
        </w:rPr>
        <w:t>, respectively</w:t>
      </w:r>
      <w:r w:rsidRPr="000B7286">
        <w:rPr>
          <w:rFonts w:ascii="Times New Roman" w:hAnsi="Times New Roman" w:cs="Times New Roman"/>
          <w:szCs w:val="24"/>
        </w:rPr>
        <w:t xml:space="preserve">. </w:t>
      </w:r>
      <w:r w:rsidR="00F25CCD">
        <w:rPr>
          <w:rFonts w:ascii="Times New Roman" w:hAnsi="Times New Roman" w:cs="Times New Roman"/>
        </w:rPr>
        <w:t xml:space="preserve">ppt refers to parts per thousand. </w:t>
      </w:r>
      <w:r w:rsidR="00214AD7" w:rsidRPr="004938B6">
        <w:rPr>
          <w:rFonts w:ascii="Times New Roman" w:hAnsi="Times New Roman" w:cs="Times New Roman"/>
          <w:szCs w:val="24"/>
        </w:rPr>
        <w:t>h represents the water level relative to the base of well</w:t>
      </w:r>
      <w:r w:rsidR="00F00257" w:rsidRPr="004938B6">
        <w:rPr>
          <w:rFonts w:ascii="Times New Roman" w:hAnsi="Times New Roman" w:cs="Times New Roman"/>
          <w:szCs w:val="24"/>
        </w:rPr>
        <w:t>s</w:t>
      </w:r>
      <w:r w:rsidR="00214AD7" w:rsidRPr="004938B6">
        <w:rPr>
          <w:rFonts w:ascii="Times New Roman" w:hAnsi="Times New Roman" w:cs="Times New Roman"/>
          <w:szCs w:val="24"/>
        </w:rPr>
        <w:t xml:space="preserve"> inserted at 40 cm depth from the </w:t>
      </w:r>
      <w:r w:rsidR="00B2360D" w:rsidRPr="004938B6">
        <w:rPr>
          <w:rFonts w:ascii="Times New Roman" w:hAnsi="Times New Roman" w:cs="Times New Roman"/>
          <w:szCs w:val="24"/>
        </w:rPr>
        <w:t>ground surface of the marshes.</w:t>
      </w:r>
      <w:r w:rsidR="00D767B0">
        <w:rPr>
          <w:rFonts w:ascii="Times New Roman" w:hAnsi="Times New Roman" w:cs="Times New Roman"/>
          <w:szCs w:val="24"/>
        </w:rPr>
        <w:br w:type="page"/>
      </w:r>
    </w:p>
    <w:p w14:paraId="75C0D837" w14:textId="2DDB6630" w:rsidR="008A1E72" w:rsidRPr="008604F6" w:rsidRDefault="008A1E72" w:rsidP="008A1E72">
      <w:pPr>
        <w:rPr>
          <w:rFonts w:ascii="Times New Roman" w:hAnsi="Times New Roman" w:cs="Times New Roman"/>
          <w:sz w:val="24"/>
          <w:szCs w:val="24"/>
        </w:rPr>
      </w:pPr>
      <w:r w:rsidRPr="008604F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5D4E57" w:rsidRPr="008604F6">
        <w:rPr>
          <w:rFonts w:ascii="Times New Roman" w:hAnsi="Times New Roman" w:cs="Times New Roman"/>
          <w:sz w:val="24"/>
          <w:szCs w:val="24"/>
        </w:rPr>
        <w:t>S3</w:t>
      </w:r>
      <w:r w:rsidRPr="008604F6">
        <w:rPr>
          <w:rFonts w:ascii="Times New Roman" w:hAnsi="Times New Roman" w:cs="Times New Roman"/>
          <w:sz w:val="24"/>
          <w:szCs w:val="24"/>
        </w:rPr>
        <w:t>: Summary of the predictive modeling data</w:t>
      </w:r>
      <w:r w:rsidR="000C06EC">
        <w:rPr>
          <w:rFonts w:ascii="Times New Roman" w:hAnsi="Times New Roman" w:cs="Times New Roman"/>
          <w:sz w:val="24"/>
          <w:szCs w:val="24"/>
        </w:rPr>
        <w:t>sets</w:t>
      </w:r>
      <w:r w:rsidRPr="008604F6">
        <w:rPr>
          <w:rFonts w:ascii="Times New Roman" w:hAnsi="Times New Roman" w:cs="Times New Roman"/>
          <w:sz w:val="24"/>
          <w:szCs w:val="24"/>
        </w:rPr>
        <w:t xml:space="preserve"> </w:t>
      </w:r>
      <w:r w:rsidR="00D60605">
        <w:rPr>
          <w:rFonts w:ascii="Times New Roman" w:hAnsi="Times New Roman" w:cs="Times New Roman"/>
          <w:sz w:val="24"/>
          <w:szCs w:val="24"/>
        </w:rPr>
        <w:t>for</w:t>
      </w:r>
      <w:r w:rsidR="00D60605" w:rsidRPr="008604F6">
        <w:rPr>
          <w:rFonts w:ascii="Times New Roman" w:hAnsi="Times New Roman" w:cs="Times New Roman"/>
          <w:sz w:val="24"/>
          <w:szCs w:val="24"/>
        </w:rPr>
        <w:t xml:space="preserve"> </w:t>
      </w:r>
      <w:r w:rsidRPr="008604F6">
        <w:rPr>
          <w:rFonts w:ascii="Times New Roman" w:hAnsi="Times New Roman" w:cs="Times New Roman"/>
          <w:sz w:val="24"/>
          <w:szCs w:val="24"/>
        </w:rPr>
        <w:t xml:space="preserve">GHG fluxes and environmental </w:t>
      </w:r>
      <w:r w:rsidR="00D60605">
        <w:rPr>
          <w:rFonts w:ascii="Times New Roman" w:hAnsi="Times New Roman" w:cs="Times New Roman"/>
          <w:sz w:val="24"/>
          <w:szCs w:val="24"/>
        </w:rPr>
        <w:t>drivers</w:t>
      </w:r>
      <w:r w:rsidR="00D60605" w:rsidRPr="008604F6">
        <w:rPr>
          <w:rFonts w:ascii="Times New Roman" w:hAnsi="Times New Roman" w:cs="Times New Roman"/>
          <w:sz w:val="24"/>
          <w:szCs w:val="24"/>
        </w:rPr>
        <w:t xml:space="preserve"> </w:t>
      </w:r>
      <w:r w:rsidR="006D7812" w:rsidRPr="008604F6">
        <w:rPr>
          <w:rFonts w:ascii="Times New Roman" w:hAnsi="Times New Roman" w:cs="Times New Roman"/>
          <w:sz w:val="24"/>
          <w:szCs w:val="24"/>
        </w:rPr>
        <w:t>for</w:t>
      </w:r>
      <w:r w:rsidRPr="008604F6">
        <w:rPr>
          <w:rFonts w:ascii="Times New Roman" w:hAnsi="Times New Roman" w:cs="Times New Roman"/>
          <w:sz w:val="24"/>
          <w:szCs w:val="24"/>
        </w:rPr>
        <w:t xml:space="preserve"> May-October 2013 </w:t>
      </w:r>
      <w:r w:rsidR="00D60605">
        <w:rPr>
          <w:rFonts w:ascii="Times New Roman" w:hAnsi="Times New Roman" w:cs="Times New Roman"/>
          <w:sz w:val="24"/>
          <w:szCs w:val="24"/>
        </w:rPr>
        <w:t>at</w:t>
      </w:r>
      <w:r w:rsidR="00D60605" w:rsidRPr="008604F6">
        <w:rPr>
          <w:rFonts w:ascii="Times New Roman" w:hAnsi="Times New Roman" w:cs="Times New Roman"/>
          <w:sz w:val="24"/>
          <w:szCs w:val="24"/>
        </w:rPr>
        <w:t xml:space="preserve"> </w:t>
      </w:r>
      <w:r w:rsidRPr="008604F6">
        <w:rPr>
          <w:rFonts w:ascii="Times New Roman" w:hAnsi="Times New Roman" w:cs="Times New Roman"/>
          <w:sz w:val="24"/>
          <w:szCs w:val="24"/>
        </w:rPr>
        <w:t xml:space="preserve">four salt marshes in Waquoit Bay and </w:t>
      </w:r>
      <w:r w:rsidR="005F6529">
        <w:rPr>
          <w:rFonts w:ascii="Times New Roman" w:hAnsi="Times New Roman" w:cs="Times New Roman"/>
          <w:sz w:val="24"/>
          <w:szCs w:val="24"/>
        </w:rPr>
        <w:t>adjacent</w:t>
      </w:r>
      <w:r w:rsidRPr="008604F6">
        <w:rPr>
          <w:rFonts w:ascii="Times New Roman" w:hAnsi="Times New Roman" w:cs="Times New Roman"/>
          <w:sz w:val="24"/>
          <w:szCs w:val="24"/>
        </w:rPr>
        <w:t xml:space="preserve"> estuaries, MA.</w:t>
      </w:r>
    </w:p>
    <w:tbl>
      <w:tblPr>
        <w:tblStyle w:val="TableGrid"/>
        <w:tblpPr w:leftFromText="180" w:rightFromText="180" w:vertAnchor="text" w:horzAnchor="margin" w:tblpY="-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990"/>
        <w:gridCol w:w="1080"/>
        <w:gridCol w:w="1170"/>
        <w:gridCol w:w="1170"/>
      </w:tblGrid>
      <w:tr w:rsidR="004C1C90" w:rsidRPr="004C1C90" w14:paraId="6ADF3B95" w14:textId="77777777" w:rsidTr="00C143B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81C16CB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Dataset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14606A4" w14:textId="05037BEB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DA26D8" w14:textId="24963398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810F1C7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1839CE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6E7DDC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Maximum</w:t>
            </w:r>
          </w:p>
        </w:tc>
      </w:tr>
      <w:tr w:rsidR="004C1C90" w:rsidRPr="004C1C90" w14:paraId="1FF4DD77" w14:textId="77777777" w:rsidTr="00C143BE"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10FDBB18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Net uptake fluxes of CO</w:t>
            </w:r>
            <w:r w:rsidRPr="004C1C90">
              <w:rPr>
                <w:rFonts w:ascii="Times New Roman" w:hAnsi="Times New Roman" w:cs="Times New Roman"/>
                <w:vertAlign w:val="subscript"/>
              </w:rPr>
              <w:t>2</w:t>
            </w:r>
            <w:r w:rsidRPr="004C1C90">
              <w:rPr>
                <w:rFonts w:ascii="Times New Roman" w:hAnsi="Times New Roman" w:cs="Times New Roman"/>
              </w:rPr>
              <w:t xml:space="preserve"> </w:t>
            </w:r>
            <w:r w:rsidRPr="004C1C90">
              <w:rPr>
                <w:rFonts w:ascii="Times New Roman" w:hAnsi="Times New Roman" w:cs="Times New Roman"/>
                <w:i/>
              </w:rPr>
              <w:t>Sample size, N = 137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01986A" w14:textId="7825EEA4" w:rsidR="004C1C90" w:rsidRPr="004C1C90" w:rsidRDefault="0017121B" w:rsidP="00C14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NEE</w:t>
            </w:r>
            <w:r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>CO</w:t>
            </w:r>
            <w:proofErr w:type="gramStart"/>
            <w:r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>2</w:t>
            </w:r>
            <w:r w:rsidR="004C1C90"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>,uptake</w:t>
            </w:r>
            <w:proofErr w:type="gramEnd"/>
            <w:r w:rsidR="004C1C90"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 xml:space="preserve"> </w:t>
            </w:r>
            <w:r w:rsidR="004C1C90" w:rsidRPr="004C1C90">
              <w:rPr>
                <w:rFonts w:ascii="Times New Roman" w:eastAsia="Times New Roman" w:hAnsi="Times New Roman" w:cs="Times New Roman"/>
                <w:iCs/>
              </w:rPr>
              <w:t>(µmol/m</w:t>
            </w:r>
            <w:r w:rsidR="004C1C90" w:rsidRPr="004C1C90">
              <w:rPr>
                <w:rFonts w:ascii="Times New Roman" w:eastAsia="Times New Roman" w:hAnsi="Times New Roman" w:cs="Times New Roman"/>
                <w:iCs/>
                <w:vertAlign w:val="superscript"/>
              </w:rPr>
              <w:t>2</w:t>
            </w:r>
            <w:r w:rsidR="004C1C90" w:rsidRPr="004C1C90">
              <w:rPr>
                <w:rFonts w:ascii="Times New Roman" w:eastAsia="Times New Roman" w:hAnsi="Times New Roman" w:cs="Times New Roman"/>
                <w:iCs/>
              </w:rPr>
              <w:t>/s)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750B83" w14:textId="667992CC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-5.33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4767D8" w14:textId="7EF538A6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067BFB4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7324E5B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-17.10</w:t>
            </w:r>
          </w:p>
        </w:tc>
      </w:tr>
      <w:tr w:rsidR="004C1C90" w:rsidRPr="004C1C90" w14:paraId="26BCB26F" w14:textId="77777777" w:rsidTr="00C143BE">
        <w:tc>
          <w:tcPr>
            <w:tcW w:w="2700" w:type="dxa"/>
            <w:vMerge/>
          </w:tcPr>
          <w:p w14:paraId="0FE0E0FF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9E1D55E" w14:textId="700036B9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eastAsia="Times New Roman" w:hAnsi="Times New Roman" w:cs="Times New Roman"/>
                <w:iCs/>
              </w:rPr>
              <w:t>PAR (µmol/m</w:t>
            </w:r>
            <w:r w:rsidRPr="004C1C90">
              <w:rPr>
                <w:rFonts w:ascii="Times New Roman" w:eastAsia="Times New Roman" w:hAnsi="Times New Roman" w:cs="Times New Roman"/>
                <w:iCs/>
                <w:vertAlign w:val="superscript"/>
              </w:rPr>
              <w:t>2</w:t>
            </w:r>
            <w:r w:rsidRPr="004C1C90">
              <w:rPr>
                <w:rFonts w:ascii="Times New Roman" w:eastAsia="Times New Roman" w:hAnsi="Times New Roman" w:cs="Times New Roman"/>
                <w:iCs/>
              </w:rPr>
              <w:t>/s)</w:t>
            </w:r>
          </w:p>
        </w:tc>
        <w:tc>
          <w:tcPr>
            <w:tcW w:w="990" w:type="dxa"/>
          </w:tcPr>
          <w:p w14:paraId="275336AF" w14:textId="15410176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1395.53</w:t>
            </w:r>
          </w:p>
        </w:tc>
        <w:tc>
          <w:tcPr>
            <w:tcW w:w="1080" w:type="dxa"/>
          </w:tcPr>
          <w:p w14:paraId="3E65A580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519.73</w:t>
            </w:r>
          </w:p>
        </w:tc>
        <w:tc>
          <w:tcPr>
            <w:tcW w:w="1170" w:type="dxa"/>
          </w:tcPr>
          <w:p w14:paraId="5C8AF5BE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303.7</w:t>
            </w:r>
          </w:p>
        </w:tc>
        <w:tc>
          <w:tcPr>
            <w:tcW w:w="1170" w:type="dxa"/>
          </w:tcPr>
          <w:p w14:paraId="5A02567C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2093.08</w:t>
            </w:r>
          </w:p>
        </w:tc>
      </w:tr>
      <w:tr w:rsidR="004C1C90" w:rsidRPr="004C1C90" w14:paraId="3FCC6556" w14:textId="77777777" w:rsidTr="00C143BE">
        <w:tc>
          <w:tcPr>
            <w:tcW w:w="2700" w:type="dxa"/>
            <w:vMerge/>
          </w:tcPr>
          <w:p w14:paraId="30160891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1DD5CD2" w14:textId="2B36C80B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eastAsia="Times New Roman" w:hAnsi="Times New Roman" w:cs="Times New Roman"/>
                <w:iCs/>
              </w:rPr>
              <w:t>ST (</w:t>
            </w:r>
            <w:proofErr w:type="spellStart"/>
            <w:r w:rsidRPr="004C1C90">
              <w:rPr>
                <w:rFonts w:ascii="Times New Roman" w:eastAsia="Times New Roman" w:hAnsi="Times New Roman" w:cs="Times New Roman"/>
                <w:iCs/>
                <w:vertAlign w:val="superscript"/>
              </w:rPr>
              <w:t>o</w:t>
            </w:r>
            <w:r w:rsidRPr="004C1C90">
              <w:rPr>
                <w:rFonts w:ascii="Times New Roman" w:eastAsia="Times New Roman" w:hAnsi="Times New Roman" w:cs="Times New Roman"/>
                <w:iCs/>
              </w:rPr>
              <w:t>C</w:t>
            </w:r>
            <w:proofErr w:type="spellEnd"/>
            <w:r w:rsidRPr="004C1C90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0" w:type="dxa"/>
          </w:tcPr>
          <w:p w14:paraId="1616230B" w14:textId="67C37E9E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17.57</w:t>
            </w:r>
          </w:p>
        </w:tc>
        <w:tc>
          <w:tcPr>
            <w:tcW w:w="1080" w:type="dxa"/>
          </w:tcPr>
          <w:p w14:paraId="6A4B0A53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170" w:type="dxa"/>
          </w:tcPr>
          <w:p w14:paraId="5BD80E3B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8.89</w:t>
            </w:r>
          </w:p>
        </w:tc>
        <w:tc>
          <w:tcPr>
            <w:tcW w:w="1170" w:type="dxa"/>
          </w:tcPr>
          <w:p w14:paraId="0AA6E5D9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26.10</w:t>
            </w:r>
          </w:p>
        </w:tc>
      </w:tr>
      <w:tr w:rsidR="004C1C90" w:rsidRPr="004C1C90" w14:paraId="6E7564F6" w14:textId="77777777" w:rsidTr="00C143BE">
        <w:trPr>
          <w:trHeight w:val="509"/>
        </w:trPr>
        <w:tc>
          <w:tcPr>
            <w:tcW w:w="2700" w:type="dxa"/>
            <w:vMerge/>
          </w:tcPr>
          <w:p w14:paraId="1F58743A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9554406" w14:textId="2869030D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eastAsia="Times New Roman" w:hAnsi="Times New Roman" w:cs="Times New Roman"/>
                <w:iCs/>
              </w:rPr>
              <w:t>SS (ppt)</w:t>
            </w:r>
          </w:p>
        </w:tc>
        <w:tc>
          <w:tcPr>
            <w:tcW w:w="990" w:type="dxa"/>
          </w:tcPr>
          <w:p w14:paraId="18C16766" w14:textId="343ED3EF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30.50</w:t>
            </w:r>
          </w:p>
        </w:tc>
        <w:tc>
          <w:tcPr>
            <w:tcW w:w="1080" w:type="dxa"/>
          </w:tcPr>
          <w:p w14:paraId="4EA87AA3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170" w:type="dxa"/>
          </w:tcPr>
          <w:p w14:paraId="30759D1A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70" w:type="dxa"/>
          </w:tcPr>
          <w:p w14:paraId="2B18B8C7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40.00</w:t>
            </w:r>
          </w:p>
        </w:tc>
      </w:tr>
      <w:tr w:rsidR="004C1C90" w:rsidRPr="004C1C90" w14:paraId="35F751C2" w14:textId="77777777" w:rsidTr="00C143BE">
        <w:tc>
          <w:tcPr>
            <w:tcW w:w="2700" w:type="dxa"/>
            <w:vMerge w:val="restart"/>
          </w:tcPr>
          <w:p w14:paraId="28AF13D3" w14:textId="77777777" w:rsidR="004C1C90" w:rsidRPr="004C1C90" w:rsidRDefault="004C1C90" w:rsidP="00C143BE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Net emission fluxes of CO</w:t>
            </w:r>
            <w:r w:rsidRPr="004C1C90">
              <w:rPr>
                <w:rFonts w:ascii="Times New Roman" w:hAnsi="Times New Roman" w:cs="Times New Roman"/>
                <w:vertAlign w:val="subscript"/>
              </w:rPr>
              <w:t>2</w:t>
            </w:r>
            <w:r w:rsidRPr="004C1C90">
              <w:rPr>
                <w:rFonts w:ascii="Times New Roman" w:hAnsi="Times New Roman" w:cs="Times New Roman"/>
              </w:rPr>
              <w:t xml:space="preserve"> </w:t>
            </w:r>
            <w:r w:rsidRPr="004C1C90">
              <w:rPr>
                <w:rFonts w:ascii="Times New Roman" w:hAnsi="Times New Roman" w:cs="Times New Roman"/>
                <w:i/>
              </w:rPr>
              <w:t>Sample size, N = 22</w:t>
            </w:r>
          </w:p>
        </w:tc>
        <w:tc>
          <w:tcPr>
            <w:tcW w:w="2610" w:type="dxa"/>
          </w:tcPr>
          <w:p w14:paraId="60E2E53F" w14:textId="0CCAF99E" w:rsidR="004C1C90" w:rsidRPr="004C1C90" w:rsidRDefault="0017121B" w:rsidP="00C14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NEE</w:t>
            </w:r>
            <w:r>
              <w:rPr>
                <w:rFonts w:ascii="Times New Roman" w:eastAsia="Times New Roman" w:hAnsi="Times New Roman" w:cs="Times New Roman"/>
                <w:iCs/>
                <w:vertAlign w:val="subscript"/>
              </w:rPr>
              <w:t>CO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vertAlign w:val="subscript"/>
              </w:rPr>
              <w:t>2</w:t>
            </w:r>
            <w:r w:rsidR="00F25CCD">
              <w:rPr>
                <w:rFonts w:ascii="Times New Roman" w:eastAsia="Times New Roman" w:hAnsi="Times New Roman" w:cs="Times New Roman"/>
                <w:iCs/>
                <w:vertAlign w:val="subscript"/>
              </w:rPr>
              <w:t>,</w:t>
            </w:r>
            <w:r w:rsidR="004C1C90"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>emission</w:t>
            </w:r>
            <w:proofErr w:type="gramEnd"/>
            <w:r w:rsidR="004C1C90"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 xml:space="preserve"> </w:t>
            </w:r>
            <w:r w:rsidR="004C1C90" w:rsidRPr="004C1C90">
              <w:rPr>
                <w:rFonts w:ascii="Times New Roman" w:eastAsia="Times New Roman" w:hAnsi="Times New Roman" w:cs="Times New Roman"/>
                <w:iCs/>
              </w:rPr>
              <w:t>(µmol/m</w:t>
            </w:r>
            <w:r w:rsidR="004C1C90" w:rsidRPr="004C1C90">
              <w:rPr>
                <w:rFonts w:ascii="Times New Roman" w:eastAsia="Times New Roman" w:hAnsi="Times New Roman" w:cs="Times New Roman"/>
                <w:iCs/>
                <w:vertAlign w:val="superscript"/>
              </w:rPr>
              <w:t>2</w:t>
            </w:r>
            <w:r w:rsidR="004C1C90" w:rsidRPr="004C1C90">
              <w:rPr>
                <w:rFonts w:ascii="Times New Roman" w:eastAsia="Times New Roman" w:hAnsi="Times New Roman" w:cs="Times New Roman"/>
                <w:iCs/>
              </w:rPr>
              <w:t>/s)</w:t>
            </w:r>
          </w:p>
        </w:tc>
        <w:tc>
          <w:tcPr>
            <w:tcW w:w="990" w:type="dxa"/>
          </w:tcPr>
          <w:p w14:paraId="71BCCBA7" w14:textId="071F8FF9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080" w:type="dxa"/>
          </w:tcPr>
          <w:p w14:paraId="72DDB6BB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70" w:type="dxa"/>
          </w:tcPr>
          <w:p w14:paraId="3EB827E2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170" w:type="dxa"/>
          </w:tcPr>
          <w:p w14:paraId="39DEDDFF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4.25</w:t>
            </w:r>
          </w:p>
        </w:tc>
      </w:tr>
      <w:tr w:rsidR="004C1C90" w:rsidRPr="004C1C90" w14:paraId="3CCA4613" w14:textId="77777777" w:rsidTr="00C143BE">
        <w:trPr>
          <w:trHeight w:val="554"/>
        </w:trPr>
        <w:tc>
          <w:tcPr>
            <w:tcW w:w="2700" w:type="dxa"/>
            <w:vMerge/>
          </w:tcPr>
          <w:p w14:paraId="6C085C4F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6BE4355" w14:textId="3E95F46E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eastAsia="Times New Roman" w:hAnsi="Times New Roman" w:cs="Times New Roman"/>
                <w:iCs/>
              </w:rPr>
              <w:t>ST (</w:t>
            </w:r>
            <w:proofErr w:type="spellStart"/>
            <w:r w:rsidRPr="004C1C90">
              <w:rPr>
                <w:rFonts w:ascii="Times New Roman" w:eastAsia="Times New Roman" w:hAnsi="Times New Roman" w:cs="Times New Roman"/>
                <w:iCs/>
                <w:vertAlign w:val="superscript"/>
              </w:rPr>
              <w:t>o</w:t>
            </w:r>
            <w:r w:rsidRPr="004C1C90">
              <w:rPr>
                <w:rFonts w:ascii="Times New Roman" w:eastAsia="Times New Roman" w:hAnsi="Times New Roman" w:cs="Times New Roman"/>
                <w:iCs/>
              </w:rPr>
              <w:t>C</w:t>
            </w:r>
            <w:proofErr w:type="spellEnd"/>
            <w:r w:rsidRPr="004C1C90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0" w:type="dxa"/>
          </w:tcPr>
          <w:p w14:paraId="45C3063F" w14:textId="7B819F03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16.31</w:t>
            </w:r>
          </w:p>
        </w:tc>
        <w:tc>
          <w:tcPr>
            <w:tcW w:w="1080" w:type="dxa"/>
          </w:tcPr>
          <w:p w14:paraId="65D38A08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170" w:type="dxa"/>
          </w:tcPr>
          <w:p w14:paraId="7F634B5D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170" w:type="dxa"/>
          </w:tcPr>
          <w:p w14:paraId="1F4F35A9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25.26</w:t>
            </w:r>
          </w:p>
        </w:tc>
      </w:tr>
      <w:tr w:rsidR="004C1C90" w:rsidRPr="004C1C90" w14:paraId="4E04176F" w14:textId="77777777" w:rsidTr="00C143BE">
        <w:tc>
          <w:tcPr>
            <w:tcW w:w="2700" w:type="dxa"/>
            <w:vMerge w:val="restart"/>
          </w:tcPr>
          <w:p w14:paraId="36EF0ACA" w14:textId="4919DC0F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Net emission fluxes of CH</w:t>
            </w:r>
            <w:r w:rsidRPr="004C1C90">
              <w:rPr>
                <w:rFonts w:ascii="Times New Roman" w:hAnsi="Times New Roman" w:cs="Times New Roman"/>
                <w:vertAlign w:val="subscript"/>
              </w:rPr>
              <w:t>4</w:t>
            </w:r>
            <w:r w:rsidRPr="004C1C90">
              <w:rPr>
                <w:rFonts w:ascii="Times New Roman" w:hAnsi="Times New Roman" w:cs="Times New Roman"/>
              </w:rPr>
              <w:t xml:space="preserve"> </w:t>
            </w:r>
            <w:r w:rsidRPr="004C1C90">
              <w:rPr>
                <w:rFonts w:ascii="Times New Roman" w:hAnsi="Times New Roman" w:cs="Times New Roman"/>
                <w:i/>
              </w:rPr>
              <w:t xml:space="preserve">Sample size, N = </w:t>
            </w:r>
            <w:r w:rsidR="0017121B" w:rsidRPr="004C1C90">
              <w:rPr>
                <w:rFonts w:ascii="Times New Roman" w:hAnsi="Times New Roman" w:cs="Times New Roman"/>
                <w:i/>
              </w:rPr>
              <w:t>10</w:t>
            </w:r>
            <w:r w:rsidR="0017121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10" w:type="dxa"/>
          </w:tcPr>
          <w:p w14:paraId="2C16659C" w14:textId="61D6EAED" w:rsidR="004C1C90" w:rsidRPr="004C1C90" w:rsidRDefault="0017121B" w:rsidP="00C14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NEE</w:t>
            </w:r>
            <w:r>
              <w:rPr>
                <w:rFonts w:ascii="Times New Roman" w:eastAsia="Times New Roman" w:hAnsi="Times New Roman" w:cs="Times New Roman"/>
                <w:iCs/>
                <w:vertAlign w:val="subscript"/>
              </w:rPr>
              <w:t>CH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vertAlign w:val="subscript"/>
              </w:rPr>
              <w:t>4</w:t>
            </w:r>
            <w:r w:rsidR="00F25CCD">
              <w:rPr>
                <w:rFonts w:ascii="Times New Roman" w:eastAsia="Times New Roman" w:hAnsi="Times New Roman" w:cs="Times New Roman"/>
                <w:iCs/>
                <w:vertAlign w:val="subscript"/>
              </w:rPr>
              <w:t>,</w:t>
            </w:r>
            <w:r w:rsidR="004C1C90"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>emission</w:t>
            </w:r>
            <w:proofErr w:type="gramEnd"/>
            <w:r w:rsidR="004C1C90" w:rsidRPr="004C1C90">
              <w:rPr>
                <w:rFonts w:ascii="Times New Roman" w:eastAsia="Times New Roman" w:hAnsi="Times New Roman" w:cs="Times New Roman"/>
                <w:iCs/>
                <w:vertAlign w:val="subscript"/>
              </w:rPr>
              <w:t xml:space="preserve"> </w:t>
            </w:r>
            <w:r w:rsidR="004C1C90" w:rsidRPr="004C1C90">
              <w:rPr>
                <w:rFonts w:ascii="Times New Roman" w:eastAsia="Times New Roman" w:hAnsi="Times New Roman" w:cs="Times New Roman"/>
                <w:iCs/>
              </w:rPr>
              <w:t>(nmol/m</w:t>
            </w:r>
            <w:r w:rsidR="004C1C90" w:rsidRPr="004C1C90">
              <w:rPr>
                <w:rFonts w:ascii="Times New Roman" w:eastAsia="Times New Roman" w:hAnsi="Times New Roman" w:cs="Times New Roman"/>
                <w:iCs/>
                <w:vertAlign w:val="superscript"/>
              </w:rPr>
              <w:t>2</w:t>
            </w:r>
            <w:r w:rsidR="004C1C90" w:rsidRPr="004C1C90">
              <w:rPr>
                <w:rFonts w:ascii="Times New Roman" w:eastAsia="Times New Roman" w:hAnsi="Times New Roman" w:cs="Times New Roman"/>
                <w:iCs/>
              </w:rPr>
              <w:t>/s)</w:t>
            </w:r>
          </w:p>
        </w:tc>
        <w:tc>
          <w:tcPr>
            <w:tcW w:w="990" w:type="dxa"/>
          </w:tcPr>
          <w:p w14:paraId="6FEC5616" w14:textId="001C0152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0.</w:t>
            </w:r>
            <w:r w:rsidR="0017121B" w:rsidRPr="004C1C90">
              <w:rPr>
                <w:rFonts w:ascii="Times New Roman" w:hAnsi="Times New Roman" w:cs="Times New Roman"/>
              </w:rPr>
              <w:t>6</w:t>
            </w:r>
            <w:r w:rsidR="0017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14:paraId="58AF83E6" w14:textId="4D6B6069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0.</w:t>
            </w:r>
            <w:r w:rsidR="0017121B" w:rsidRPr="004C1C90">
              <w:rPr>
                <w:rFonts w:ascii="Times New Roman" w:hAnsi="Times New Roman" w:cs="Times New Roman"/>
              </w:rPr>
              <w:t>5</w:t>
            </w:r>
            <w:r w:rsidR="001712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063FCC6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70" w:type="dxa"/>
          </w:tcPr>
          <w:p w14:paraId="76E5192F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2.35</w:t>
            </w:r>
          </w:p>
        </w:tc>
      </w:tr>
      <w:tr w:rsidR="004C1C90" w:rsidRPr="004C1C90" w14:paraId="47249B3D" w14:textId="77777777" w:rsidTr="00C143BE">
        <w:tc>
          <w:tcPr>
            <w:tcW w:w="2700" w:type="dxa"/>
            <w:vMerge/>
          </w:tcPr>
          <w:p w14:paraId="0E03E4CE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4F58156" w14:textId="185E1CDD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eastAsia="Times New Roman" w:hAnsi="Times New Roman" w:cs="Times New Roman"/>
                <w:iCs/>
              </w:rPr>
              <w:t>ST (</w:t>
            </w:r>
            <w:proofErr w:type="spellStart"/>
            <w:r w:rsidRPr="004C1C90">
              <w:rPr>
                <w:rFonts w:ascii="Times New Roman" w:eastAsia="Times New Roman" w:hAnsi="Times New Roman" w:cs="Times New Roman"/>
                <w:iCs/>
                <w:vertAlign w:val="superscript"/>
              </w:rPr>
              <w:t>o</w:t>
            </w:r>
            <w:r w:rsidRPr="004C1C90">
              <w:rPr>
                <w:rFonts w:ascii="Times New Roman" w:eastAsia="Times New Roman" w:hAnsi="Times New Roman" w:cs="Times New Roman"/>
                <w:iCs/>
              </w:rPr>
              <w:t>C</w:t>
            </w:r>
            <w:proofErr w:type="spellEnd"/>
            <w:r w:rsidRPr="004C1C90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990" w:type="dxa"/>
          </w:tcPr>
          <w:p w14:paraId="6D17C6F3" w14:textId="2B5E69C6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17.</w:t>
            </w:r>
            <w:r w:rsidR="001712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</w:tcPr>
          <w:p w14:paraId="44384453" w14:textId="600C99AF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4.</w:t>
            </w:r>
            <w:r w:rsidR="001712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70" w:type="dxa"/>
          </w:tcPr>
          <w:p w14:paraId="3DA1FB4B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1170" w:type="dxa"/>
          </w:tcPr>
          <w:p w14:paraId="0A324F9B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26.35</w:t>
            </w:r>
          </w:p>
        </w:tc>
      </w:tr>
      <w:tr w:rsidR="004C1C90" w:rsidRPr="004C1C90" w14:paraId="60876895" w14:textId="77777777" w:rsidTr="00C143BE">
        <w:trPr>
          <w:trHeight w:val="277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62645A42" w14:textId="77777777" w:rsidR="004C1C90" w:rsidRPr="004C1C90" w:rsidRDefault="004C1C90" w:rsidP="00C14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A00E317" w14:textId="7E589310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eastAsia="Times New Roman" w:hAnsi="Times New Roman" w:cs="Times New Roman"/>
                <w:iCs/>
              </w:rPr>
              <w:t>SS (ppt)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1D3885" w14:textId="5E70B6B9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31.</w:t>
            </w:r>
            <w:r w:rsidR="001712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0E307D" w14:textId="251EC37B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3.</w:t>
            </w:r>
            <w:r w:rsidR="001712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671404" w14:textId="283E0B38" w:rsidR="004C1C90" w:rsidRPr="004C1C90" w:rsidRDefault="0017121B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17121B">
              <w:rPr>
                <w:rFonts w:ascii="Times New Roman" w:hAnsi="Times New Roman" w:cs="Times New Roman"/>
              </w:rPr>
              <w:t>20</w:t>
            </w:r>
            <w:r w:rsidR="004C1C90" w:rsidRPr="0017121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778073" w14:textId="77777777" w:rsidR="004C1C90" w:rsidRPr="004C1C90" w:rsidRDefault="004C1C90" w:rsidP="00C143BE">
            <w:pPr>
              <w:spacing w:after="0"/>
              <w:rPr>
                <w:rFonts w:ascii="Times New Roman" w:hAnsi="Times New Roman" w:cs="Times New Roman"/>
              </w:rPr>
            </w:pPr>
            <w:r w:rsidRPr="004C1C90">
              <w:rPr>
                <w:rFonts w:ascii="Times New Roman" w:hAnsi="Times New Roman" w:cs="Times New Roman"/>
              </w:rPr>
              <w:t>40.00</w:t>
            </w:r>
          </w:p>
        </w:tc>
      </w:tr>
    </w:tbl>
    <w:p w14:paraId="0202E872" w14:textId="3A3A0394" w:rsidR="00F46F58" w:rsidRDefault="008A1E72" w:rsidP="00D767B0">
      <w:pPr>
        <w:spacing w:line="240" w:lineRule="auto"/>
        <w:rPr>
          <w:rFonts w:ascii="Times New Roman" w:hAnsi="Times New Roman" w:cs="Times New Roman"/>
        </w:rPr>
      </w:pPr>
      <w:r w:rsidRPr="005D4E57">
        <w:rPr>
          <w:rFonts w:ascii="Times New Roman" w:hAnsi="Times New Roman" w:cs="Times New Roman"/>
        </w:rPr>
        <w:t xml:space="preserve">Note: </w:t>
      </w:r>
      <w:r w:rsidR="001208ED">
        <w:rPr>
          <w:rFonts w:ascii="Times New Roman" w:hAnsi="Times New Roman" w:cs="Times New Roman"/>
        </w:rPr>
        <w:t>NEE</w:t>
      </w:r>
      <w:r w:rsidRPr="005D4E57">
        <w:rPr>
          <w:rFonts w:ascii="Times New Roman" w:hAnsi="Times New Roman" w:cs="Times New Roman"/>
          <w:vertAlign w:val="subscript"/>
        </w:rPr>
        <w:t>CO</w:t>
      </w:r>
      <w:proofErr w:type="gramStart"/>
      <w:r w:rsidRPr="005D4E57">
        <w:rPr>
          <w:rFonts w:ascii="Times New Roman" w:hAnsi="Times New Roman" w:cs="Times New Roman"/>
          <w:vertAlign w:val="subscript"/>
        </w:rPr>
        <w:t>2,uptake</w:t>
      </w:r>
      <w:proofErr w:type="gramEnd"/>
      <w:r w:rsidRPr="005D4E57">
        <w:rPr>
          <w:rFonts w:ascii="Times New Roman" w:hAnsi="Times New Roman" w:cs="Times New Roman"/>
        </w:rPr>
        <w:t xml:space="preserve">, </w:t>
      </w:r>
      <w:r w:rsidR="001208ED">
        <w:rPr>
          <w:rFonts w:ascii="Times New Roman" w:hAnsi="Times New Roman" w:cs="Times New Roman"/>
        </w:rPr>
        <w:t>NEE</w:t>
      </w:r>
      <w:r w:rsidRPr="005D4E57">
        <w:rPr>
          <w:rFonts w:ascii="Times New Roman" w:hAnsi="Times New Roman" w:cs="Times New Roman"/>
          <w:vertAlign w:val="subscript"/>
        </w:rPr>
        <w:t>CO2,emission</w:t>
      </w:r>
      <w:r w:rsidRPr="005D4E57">
        <w:rPr>
          <w:rFonts w:ascii="Times New Roman" w:hAnsi="Times New Roman" w:cs="Times New Roman"/>
        </w:rPr>
        <w:t xml:space="preserve">, </w:t>
      </w:r>
      <w:r w:rsidR="001208ED">
        <w:rPr>
          <w:rFonts w:ascii="Times New Roman" w:hAnsi="Times New Roman" w:cs="Times New Roman"/>
        </w:rPr>
        <w:t>NEE</w:t>
      </w:r>
      <w:r w:rsidRPr="005D4E57">
        <w:rPr>
          <w:rFonts w:ascii="Times New Roman" w:hAnsi="Times New Roman" w:cs="Times New Roman"/>
          <w:vertAlign w:val="subscript"/>
        </w:rPr>
        <w:t>CH4,emission</w:t>
      </w:r>
      <w:r w:rsidRPr="005D4E57">
        <w:rPr>
          <w:rFonts w:ascii="Times New Roman" w:hAnsi="Times New Roman" w:cs="Times New Roman"/>
        </w:rPr>
        <w:t xml:space="preserve">, PAR, ST, and SS refer to </w:t>
      </w:r>
      <w:r w:rsidR="00B021A9">
        <w:rPr>
          <w:rFonts w:ascii="Times New Roman" w:hAnsi="Times New Roman" w:cs="Times New Roman"/>
        </w:rPr>
        <w:t xml:space="preserve">daytime </w:t>
      </w:r>
      <w:r w:rsidRPr="005D4E57">
        <w:rPr>
          <w:rFonts w:ascii="Times New Roman" w:hAnsi="Times New Roman" w:cs="Times New Roman"/>
        </w:rPr>
        <w:t>net uptake fluxes of CO</w:t>
      </w:r>
      <w:r w:rsidRPr="005D4E57">
        <w:rPr>
          <w:rFonts w:ascii="Times New Roman" w:hAnsi="Times New Roman" w:cs="Times New Roman"/>
          <w:vertAlign w:val="subscript"/>
        </w:rPr>
        <w:t>2</w:t>
      </w:r>
      <w:r w:rsidRPr="005D4E57">
        <w:rPr>
          <w:rFonts w:ascii="Times New Roman" w:hAnsi="Times New Roman" w:cs="Times New Roman"/>
        </w:rPr>
        <w:t>,</w:t>
      </w:r>
      <w:r w:rsidRPr="005D4E57">
        <w:rPr>
          <w:rFonts w:ascii="Times New Roman" w:hAnsi="Times New Roman" w:cs="Times New Roman"/>
          <w:vertAlign w:val="subscript"/>
        </w:rPr>
        <w:t xml:space="preserve"> </w:t>
      </w:r>
      <w:r w:rsidR="001208ED">
        <w:rPr>
          <w:rFonts w:ascii="Times New Roman" w:hAnsi="Times New Roman" w:cs="Times New Roman"/>
        </w:rPr>
        <w:t xml:space="preserve">net </w:t>
      </w:r>
      <w:r w:rsidRPr="005D4E57">
        <w:rPr>
          <w:rFonts w:ascii="Times New Roman" w:hAnsi="Times New Roman" w:cs="Times New Roman"/>
        </w:rPr>
        <w:t>emission fluxes of CO</w:t>
      </w:r>
      <w:r w:rsidRPr="005D4E57">
        <w:rPr>
          <w:rFonts w:ascii="Times New Roman" w:hAnsi="Times New Roman" w:cs="Times New Roman"/>
          <w:vertAlign w:val="subscript"/>
        </w:rPr>
        <w:t>2</w:t>
      </w:r>
      <w:r w:rsidRPr="005D4E57">
        <w:rPr>
          <w:rFonts w:ascii="Times New Roman" w:hAnsi="Times New Roman" w:cs="Times New Roman"/>
        </w:rPr>
        <w:t>,</w:t>
      </w:r>
      <w:r w:rsidRPr="005D4E57">
        <w:rPr>
          <w:rFonts w:ascii="Times New Roman" w:hAnsi="Times New Roman" w:cs="Times New Roman"/>
          <w:vertAlign w:val="subscript"/>
        </w:rPr>
        <w:t xml:space="preserve"> </w:t>
      </w:r>
      <w:r w:rsidR="001208ED" w:rsidRPr="0017121B">
        <w:rPr>
          <w:rFonts w:ascii="Times New Roman" w:hAnsi="Times New Roman" w:cs="Times New Roman"/>
        </w:rPr>
        <w:t xml:space="preserve">net </w:t>
      </w:r>
      <w:r w:rsidRPr="005D4E57">
        <w:rPr>
          <w:rFonts w:ascii="Times New Roman" w:hAnsi="Times New Roman" w:cs="Times New Roman"/>
        </w:rPr>
        <w:t>emission fluxes of CH</w:t>
      </w:r>
      <w:r w:rsidRPr="005D4E57">
        <w:rPr>
          <w:rFonts w:ascii="Times New Roman" w:hAnsi="Times New Roman" w:cs="Times New Roman"/>
          <w:vertAlign w:val="subscript"/>
        </w:rPr>
        <w:t>4</w:t>
      </w:r>
      <w:r w:rsidRPr="005D4E57">
        <w:rPr>
          <w:rFonts w:ascii="Times New Roman" w:hAnsi="Times New Roman" w:cs="Times New Roman"/>
        </w:rPr>
        <w:t>, photosynthetically active radiation, soil temperature, and porewater salinity</w:t>
      </w:r>
      <w:r w:rsidR="00C76D55">
        <w:rPr>
          <w:rFonts w:ascii="Times New Roman" w:hAnsi="Times New Roman" w:cs="Times New Roman"/>
        </w:rPr>
        <w:t>, respectively</w:t>
      </w:r>
      <w:r w:rsidRPr="005D4E57">
        <w:rPr>
          <w:rFonts w:ascii="Times New Roman" w:hAnsi="Times New Roman" w:cs="Times New Roman"/>
        </w:rPr>
        <w:t xml:space="preserve">. </w:t>
      </w:r>
      <w:r w:rsidR="00F25CCD">
        <w:rPr>
          <w:rFonts w:ascii="Times New Roman" w:hAnsi="Times New Roman" w:cs="Times New Roman"/>
        </w:rPr>
        <w:t xml:space="preserve">ppt refers to parts per thousand. </w:t>
      </w:r>
      <w:r w:rsidRPr="00B021A9">
        <w:rPr>
          <w:rFonts w:ascii="Times New Roman" w:hAnsi="Times New Roman" w:cs="Times New Roman"/>
        </w:rPr>
        <w:t>The negative sign indicates the net uptake fluxes of CO</w:t>
      </w:r>
      <w:r w:rsidRPr="00B021A9">
        <w:rPr>
          <w:rFonts w:ascii="Times New Roman" w:hAnsi="Times New Roman" w:cs="Times New Roman"/>
          <w:vertAlign w:val="subscript"/>
        </w:rPr>
        <w:t>2</w:t>
      </w:r>
      <w:r w:rsidRPr="00B021A9">
        <w:rPr>
          <w:rFonts w:ascii="Times New Roman" w:hAnsi="Times New Roman" w:cs="Times New Roman"/>
        </w:rPr>
        <w:t xml:space="preserve">. </w:t>
      </w:r>
      <w:r w:rsidR="00F46F58">
        <w:rPr>
          <w:rFonts w:ascii="Times New Roman" w:hAnsi="Times New Roman" w:cs="Times New Roman"/>
        </w:rPr>
        <w:br w:type="page"/>
      </w:r>
    </w:p>
    <w:p w14:paraId="2F1BF0B7" w14:textId="18FA8240" w:rsidR="00F46F58" w:rsidRPr="00A97DF6" w:rsidRDefault="00A97DF6" w:rsidP="00A97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7DF6">
        <w:rPr>
          <w:rFonts w:ascii="Times New Roman" w:hAnsi="Times New Roman" w:cs="Times New Roman"/>
          <w:sz w:val="24"/>
          <w:szCs w:val="24"/>
        </w:rPr>
        <w:lastRenderedPageBreak/>
        <w:t xml:space="preserve">Table S4: </w:t>
      </w:r>
      <w:r w:rsidR="001E5F70">
        <w:rPr>
          <w:rFonts w:ascii="Times New Roman" w:hAnsi="Times New Roman" w:cs="Times New Roman"/>
          <w:sz w:val="24"/>
          <w:szCs w:val="24"/>
        </w:rPr>
        <w:t>Results</w:t>
      </w:r>
      <w:r w:rsidR="001E5F70" w:rsidRPr="00A97DF6">
        <w:rPr>
          <w:rFonts w:ascii="Times New Roman" w:hAnsi="Times New Roman" w:cs="Times New Roman"/>
          <w:sz w:val="24"/>
          <w:szCs w:val="24"/>
        </w:rPr>
        <w:t xml:space="preserve"> </w:t>
      </w:r>
      <w:r w:rsidRPr="00A97DF6">
        <w:rPr>
          <w:rFonts w:ascii="Times New Roman" w:hAnsi="Times New Roman" w:cs="Times New Roman"/>
          <w:sz w:val="24"/>
          <w:szCs w:val="24"/>
        </w:rPr>
        <w:t xml:space="preserve">of one-way ANOVA to compare the </w:t>
      </w:r>
      <w:r w:rsidR="00B56D00">
        <w:rPr>
          <w:rFonts w:ascii="Times New Roman" w:hAnsi="Times New Roman" w:cs="Times New Roman"/>
          <w:sz w:val="24"/>
          <w:szCs w:val="24"/>
        </w:rPr>
        <w:t xml:space="preserve">GHG fluxes </w:t>
      </w:r>
      <w:r w:rsidRPr="00A97DF6">
        <w:rPr>
          <w:rFonts w:ascii="Times New Roman" w:hAnsi="Times New Roman" w:cs="Times New Roman"/>
          <w:sz w:val="24"/>
          <w:szCs w:val="24"/>
        </w:rPr>
        <w:t>a</w:t>
      </w:r>
      <w:r w:rsidR="00B555D3">
        <w:rPr>
          <w:rFonts w:ascii="Times New Roman" w:hAnsi="Times New Roman" w:cs="Times New Roman"/>
          <w:sz w:val="24"/>
          <w:szCs w:val="24"/>
        </w:rPr>
        <w:t>cross</w:t>
      </w:r>
      <w:r w:rsidRPr="00A97DF6">
        <w:rPr>
          <w:rFonts w:ascii="Times New Roman" w:hAnsi="Times New Roman" w:cs="Times New Roman"/>
          <w:sz w:val="24"/>
          <w:szCs w:val="24"/>
        </w:rPr>
        <w:t xml:space="preserve"> </w:t>
      </w:r>
      <w:r w:rsidR="001E5F70">
        <w:rPr>
          <w:rFonts w:ascii="Times New Roman" w:hAnsi="Times New Roman" w:cs="Times New Roman"/>
          <w:sz w:val="24"/>
          <w:szCs w:val="24"/>
        </w:rPr>
        <w:t xml:space="preserve">the N loading </w:t>
      </w:r>
      <w:r w:rsidR="001E5F70" w:rsidRPr="0035162E">
        <w:rPr>
          <w:rFonts w:ascii="Times New Roman" w:hAnsi="Times New Roman" w:cs="Times New Roman"/>
          <w:sz w:val="24"/>
          <w:szCs w:val="24"/>
        </w:rPr>
        <w:t xml:space="preserve">gradient (5-126 kg/ha/year) among </w:t>
      </w:r>
      <w:r w:rsidRPr="0035162E">
        <w:rPr>
          <w:rFonts w:ascii="Times New Roman" w:hAnsi="Times New Roman" w:cs="Times New Roman"/>
          <w:sz w:val="24"/>
          <w:szCs w:val="24"/>
        </w:rPr>
        <w:t>the four salt marshes</w:t>
      </w:r>
      <w:r w:rsidR="00B555D3" w:rsidRPr="0035162E">
        <w:rPr>
          <w:rFonts w:ascii="Times New Roman" w:hAnsi="Times New Roman" w:cs="Times New Roman"/>
          <w:sz w:val="24"/>
          <w:szCs w:val="24"/>
        </w:rPr>
        <w:t xml:space="preserve"> </w:t>
      </w:r>
      <w:r w:rsidR="00B56D00">
        <w:rPr>
          <w:rFonts w:ascii="Times New Roman" w:hAnsi="Times New Roman" w:cs="Times New Roman"/>
          <w:sz w:val="24"/>
          <w:szCs w:val="24"/>
        </w:rPr>
        <w:t>based on</w:t>
      </w:r>
      <w:r w:rsidR="00B555D3" w:rsidRPr="0035162E">
        <w:rPr>
          <w:rFonts w:ascii="Times New Roman" w:hAnsi="Times New Roman" w:cs="Times New Roman"/>
          <w:sz w:val="24"/>
          <w:szCs w:val="24"/>
        </w:rPr>
        <w:t xml:space="preserve"> the predictive modeling dataset</w:t>
      </w:r>
      <w:r w:rsidR="00B56D00">
        <w:rPr>
          <w:rFonts w:ascii="Times New Roman" w:hAnsi="Times New Roman" w:cs="Times New Roman"/>
          <w:sz w:val="24"/>
          <w:szCs w:val="24"/>
        </w:rPr>
        <w:t>s</w:t>
      </w:r>
      <w:r w:rsidR="00B555D3" w:rsidRPr="003516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234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76"/>
        <w:gridCol w:w="1215"/>
        <w:gridCol w:w="1178"/>
        <w:gridCol w:w="1223"/>
        <w:gridCol w:w="1178"/>
        <w:gridCol w:w="1135"/>
      </w:tblGrid>
      <w:tr w:rsidR="00C143BE" w:rsidRPr="00A97DF6" w14:paraId="53B48BA7" w14:textId="77777777" w:rsidTr="00C143BE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E562F3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1511E6E3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Sum of squares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6AD34770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Degrees of freedom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6687DA3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s</w:t>
            </w:r>
            <w:r w:rsidRPr="00A97DF6">
              <w:rPr>
                <w:rFonts w:ascii="Times New Roman" w:hAnsi="Times New Roman" w:cs="Times New Roman"/>
              </w:rPr>
              <w:t>quare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31A8AA10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F-statistics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2E90E51B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F-critical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7B2069E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97DF6">
              <w:rPr>
                <w:rFonts w:ascii="Times New Roman" w:hAnsi="Times New Roman" w:cs="Times New Roman"/>
              </w:rPr>
              <w:t>-value</w:t>
            </w:r>
          </w:p>
        </w:tc>
      </w:tr>
      <w:tr w:rsidR="00C143BE" w:rsidRPr="00A97DF6" w14:paraId="4F605173" w14:textId="77777777" w:rsidTr="00C143BE">
        <w:tc>
          <w:tcPr>
            <w:tcW w:w="8605" w:type="dxa"/>
            <w:gridSpan w:val="7"/>
            <w:tcBorders>
              <w:top w:val="single" w:sz="4" w:space="0" w:color="auto"/>
            </w:tcBorders>
          </w:tcPr>
          <w:p w14:paraId="505E5E9B" w14:textId="77777777" w:rsidR="00C143BE" w:rsidRPr="00E75A6E" w:rsidRDefault="00C143BE" w:rsidP="00C143B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7DF6">
              <w:rPr>
                <w:rFonts w:ascii="Times New Roman" w:hAnsi="Times New Roman" w:cs="Times New Roman"/>
                <w:i/>
                <w:iCs/>
              </w:rPr>
              <w:t xml:space="preserve">Net uptake fluxes of </w:t>
            </w:r>
            <w:proofErr w:type="gramStart"/>
            <w:r w:rsidRPr="00A97DF6">
              <w:rPr>
                <w:rFonts w:ascii="Times New Roman" w:hAnsi="Times New Roman" w:cs="Times New Roman"/>
                <w:i/>
                <w:iCs/>
              </w:rPr>
              <w:t>CO</w:t>
            </w:r>
            <w:r w:rsidRPr="00A97DF6">
              <w:rPr>
                <w:rFonts w:ascii="Times New Roman" w:hAnsi="Times New Roman" w:cs="Times New Roman"/>
                <w:i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22A4C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gramEnd"/>
            <w:r w:rsidRPr="00D22A4C">
              <w:rPr>
                <w:rFonts w:ascii="Times New Roman" w:eastAsia="Times New Roman" w:hAnsi="Times New Roman" w:cs="Times New Roman"/>
                <w:i/>
                <w:iCs/>
              </w:rPr>
              <w:t>NEE</w:t>
            </w:r>
            <w:r w:rsidRPr="00D22A4C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CO2,uptake</w:t>
            </w:r>
            <w:r w:rsidRPr="00D22A4C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C143BE" w:rsidRPr="00A97DF6" w14:paraId="74B09172" w14:textId="77777777" w:rsidTr="00C143BE">
        <w:tc>
          <w:tcPr>
            <w:tcW w:w="1800" w:type="dxa"/>
          </w:tcPr>
          <w:p w14:paraId="3D218D42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Among</w:t>
            </w:r>
            <w:r w:rsidRPr="00A97D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marshes</w:t>
            </w:r>
          </w:p>
        </w:tc>
        <w:tc>
          <w:tcPr>
            <w:tcW w:w="876" w:type="dxa"/>
          </w:tcPr>
          <w:p w14:paraId="4B34E6B5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215" w:type="dxa"/>
          </w:tcPr>
          <w:p w14:paraId="47837D6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</w:tcPr>
          <w:p w14:paraId="1A6EB57B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23" w:type="dxa"/>
          </w:tcPr>
          <w:p w14:paraId="2434FA1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178" w:type="dxa"/>
          </w:tcPr>
          <w:p w14:paraId="1F6B05FF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135" w:type="dxa"/>
          </w:tcPr>
          <w:p w14:paraId="67D1BF9B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0.71</w:t>
            </w:r>
          </w:p>
        </w:tc>
      </w:tr>
      <w:tr w:rsidR="00C143BE" w:rsidRPr="00A97DF6" w14:paraId="0FCA509D" w14:textId="77777777" w:rsidTr="00C143BE">
        <w:tc>
          <w:tcPr>
            <w:tcW w:w="1800" w:type="dxa"/>
          </w:tcPr>
          <w:p w14:paraId="34C8B116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>marshes</w:t>
            </w:r>
          </w:p>
        </w:tc>
        <w:tc>
          <w:tcPr>
            <w:tcW w:w="876" w:type="dxa"/>
          </w:tcPr>
          <w:p w14:paraId="123E5769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49.13</w:t>
            </w:r>
          </w:p>
        </w:tc>
        <w:tc>
          <w:tcPr>
            <w:tcW w:w="1215" w:type="dxa"/>
          </w:tcPr>
          <w:p w14:paraId="7CAC1661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78" w:type="dxa"/>
          </w:tcPr>
          <w:p w14:paraId="70E39320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23" w:type="dxa"/>
          </w:tcPr>
          <w:p w14:paraId="6590379F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8B2B87C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B5C5234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43BE" w:rsidRPr="00A97DF6" w14:paraId="0BEA5575" w14:textId="77777777" w:rsidTr="00C143BE">
        <w:tc>
          <w:tcPr>
            <w:tcW w:w="1800" w:type="dxa"/>
          </w:tcPr>
          <w:p w14:paraId="5F834198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76" w:type="dxa"/>
          </w:tcPr>
          <w:p w14:paraId="497844A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49.64</w:t>
            </w:r>
          </w:p>
        </w:tc>
        <w:tc>
          <w:tcPr>
            <w:tcW w:w="1215" w:type="dxa"/>
          </w:tcPr>
          <w:p w14:paraId="25EE8BBE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78" w:type="dxa"/>
          </w:tcPr>
          <w:p w14:paraId="4B73C00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329ABBBD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5210A6A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0F996CA9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43BE" w:rsidRPr="00A97DF6" w14:paraId="37B945D9" w14:textId="77777777" w:rsidTr="00C143BE">
        <w:tc>
          <w:tcPr>
            <w:tcW w:w="8605" w:type="dxa"/>
            <w:gridSpan w:val="7"/>
          </w:tcPr>
          <w:p w14:paraId="37DD169D" w14:textId="77777777" w:rsidR="00C143BE" w:rsidRPr="00E75A6E" w:rsidRDefault="00C143BE" w:rsidP="00C143B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7DF6">
              <w:rPr>
                <w:rFonts w:ascii="Times New Roman" w:hAnsi="Times New Roman" w:cs="Times New Roman"/>
                <w:i/>
                <w:iCs/>
              </w:rPr>
              <w:t>Net emission fluxes of CH</w:t>
            </w:r>
            <w:r w:rsidRPr="00A97DF6">
              <w:rPr>
                <w:rFonts w:ascii="Times New Roman" w:hAnsi="Times New Roman" w:cs="Times New Roman"/>
                <w:i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5A6E">
              <w:rPr>
                <w:rFonts w:ascii="Times New Roman" w:hAnsi="Times New Roman" w:cs="Times New Roman"/>
                <w:i/>
                <w:iCs/>
              </w:rPr>
              <w:t>(</w:t>
            </w:r>
            <w:r w:rsidRPr="00D22A4C">
              <w:rPr>
                <w:rFonts w:ascii="Times New Roman" w:eastAsia="Times New Roman" w:hAnsi="Times New Roman" w:cs="Times New Roman"/>
                <w:i/>
                <w:iCs/>
              </w:rPr>
              <w:t>NEE</w:t>
            </w:r>
            <w:r w:rsidRPr="00D22A4C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CH</w:t>
            </w:r>
            <w:proofErr w:type="gramStart"/>
            <w:r w:rsidRPr="00D22A4C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4,emission</w:t>
            </w:r>
            <w:proofErr w:type="gramEnd"/>
            <w:r w:rsidRPr="00E75A6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143BE" w:rsidRPr="00A97DF6" w14:paraId="345B7EC5" w14:textId="77777777" w:rsidTr="00C143BE">
        <w:tc>
          <w:tcPr>
            <w:tcW w:w="1800" w:type="dxa"/>
          </w:tcPr>
          <w:p w14:paraId="59B9743E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Among</w:t>
            </w:r>
            <w:r w:rsidRPr="00A97D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marshes</w:t>
            </w:r>
          </w:p>
        </w:tc>
        <w:tc>
          <w:tcPr>
            <w:tcW w:w="876" w:type="dxa"/>
          </w:tcPr>
          <w:p w14:paraId="3AAD4345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215" w:type="dxa"/>
          </w:tcPr>
          <w:p w14:paraId="23FA7241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</w:tcPr>
          <w:p w14:paraId="59FDE654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23" w:type="dxa"/>
          </w:tcPr>
          <w:p w14:paraId="7C79FFA0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178" w:type="dxa"/>
          </w:tcPr>
          <w:p w14:paraId="6F509888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135" w:type="dxa"/>
          </w:tcPr>
          <w:p w14:paraId="01F8798B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0.41</w:t>
            </w:r>
          </w:p>
        </w:tc>
      </w:tr>
      <w:tr w:rsidR="00C143BE" w:rsidRPr="00A97DF6" w14:paraId="6C5FFA9B" w14:textId="77777777" w:rsidTr="00C143BE">
        <w:tc>
          <w:tcPr>
            <w:tcW w:w="1800" w:type="dxa"/>
          </w:tcPr>
          <w:p w14:paraId="351B2B0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>marshes</w:t>
            </w:r>
          </w:p>
        </w:tc>
        <w:tc>
          <w:tcPr>
            <w:tcW w:w="876" w:type="dxa"/>
          </w:tcPr>
          <w:p w14:paraId="6E4E85C1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13.24</w:t>
            </w:r>
          </w:p>
        </w:tc>
        <w:tc>
          <w:tcPr>
            <w:tcW w:w="1215" w:type="dxa"/>
          </w:tcPr>
          <w:p w14:paraId="556E31A0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78" w:type="dxa"/>
          </w:tcPr>
          <w:p w14:paraId="7F72B258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23" w:type="dxa"/>
          </w:tcPr>
          <w:p w14:paraId="6E30D765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2C4409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DEEC749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43BE" w:rsidRPr="00A97DF6" w14:paraId="178EF166" w14:textId="77777777" w:rsidTr="00C143BE">
        <w:tc>
          <w:tcPr>
            <w:tcW w:w="1800" w:type="dxa"/>
          </w:tcPr>
          <w:p w14:paraId="391E0A44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76" w:type="dxa"/>
          </w:tcPr>
          <w:p w14:paraId="507C933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13.62</w:t>
            </w:r>
          </w:p>
        </w:tc>
        <w:tc>
          <w:tcPr>
            <w:tcW w:w="1215" w:type="dxa"/>
          </w:tcPr>
          <w:p w14:paraId="56288DE1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78" w:type="dxa"/>
          </w:tcPr>
          <w:p w14:paraId="6CD7D5F7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2F384DC8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1E0CBE9C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9F92F0D" w14:textId="77777777" w:rsidR="00C143BE" w:rsidRPr="00A97DF6" w:rsidRDefault="00C143BE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0C8D9FC" w14:textId="680D059E" w:rsidR="00D767B0" w:rsidRDefault="00B555D3" w:rsidP="00D767B0">
      <w:pPr>
        <w:spacing w:after="0" w:line="240" w:lineRule="auto"/>
        <w:rPr>
          <w:rFonts w:ascii="Times New Roman" w:hAnsi="Times New Roman" w:cs="Times New Roman"/>
        </w:rPr>
      </w:pPr>
      <w:r w:rsidRPr="00904CB9">
        <w:rPr>
          <w:rFonts w:ascii="Times New Roman" w:hAnsi="Times New Roman" w:cs="Times New Roman"/>
        </w:rPr>
        <w:t xml:space="preserve">Note: </w:t>
      </w:r>
      <w:r w:rsidR="00D2683E" w:rsidRPr="00904CB9">
        <w:rPr>
          <w:rFonts w:ascii="Times New Roman" w:hAnsi="Times New Roman" w:cs="Times New Roman"/>
          <w:bCs/>
          <w:sz w:val="24"/>
          <w:szCs w:val="24"/>
        </w:rPr>
        <w:t>Significance of difference was evaluated at the 95% level of confidence (p-value &lt; 0.05)</w:t>
      </w:r>
      <w:r w:rsidR="00D2683E" w:rsidRPr="00904CB9">
        <w:rPr>
          <w:rFonts w:ascii="Times New Roman" w:hAnsi="Times New Roman" w:cs="Times New Roman"/>
        </w:rPr>
        <w:t>.</w:t>
      </w:r>
      <w:r w:rsidR="00D767B0">
        <w:rPr>
          <w:rFonts w:ascii="Times New Roman" w:hAnsi="Times New Roman" w:cs="Times New Roman"/>
        </w:rPr>
        <w:br w:type="page"/>
      </w:r>
    </w:p>
    <w:p w14:paraId="12FBB5EC" w14:textId="1BB492A1" w:rsidR="00A97DF6" w:rsidRPr="00A97DF6" w:rsidRDefault="00A97DF6" w:rsidP="00A97D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7DF6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7DF6">
        <w:rPr>
          <w:rFonts w:ascii="Times New Roman" w:hAnsi="Times New Roman" w:cs="Times New Roman"/>
          <w:sz w:val="24"/>
          <w:szCs w:val="24"/>
        </w:rPr>
        <w:t xml:space="preserve">: </w:t>
      </w:r>
      <w:r w:rsidR="001E5F70">
        <w:rPr>
          <w:rFonts w:ascii="Times New Roman" w:hAnsi="Times New Roman" w:cs="Times New Roman"/>
          <w:sz w:val="24"/>
          <w:szCs w:val="24"/>
        </w:rPr>
        <w:t>Results</w:t>
      </w:r>
      <w:r w:rsidR="001E5F70" w:rsidRPr="00A97DF6">
        <w:rPr>
          <w:rFonts w:ascii="Times New Roman" w:hAnsi="Times New Roman" w:cs="Times New Roman"/>
          <w:sz w:val="24"/>
          <w:szCs w:val="24"/>
        </w:rPr>
        <w:t xml:space="preserve"> </w:t>
      </w:r>
      <w:r w:rsidRPr="00A97DF6">
        <w:rPr>
          <w:rFonts w:ascii="Times New Roman" w:hAnsi="Times New Roman" w:cs="Times New Roman"/>
          <w:sz w:val="24"/>
          <w:szCs w:val="24"/>
        </w:rPr>
        <w:t xml:space="preserve">of one-way ANOVA to compare the </w:t>
      </w:r>
      <w:r w:rsidR="00B56D00">
        <w:rPr>
          <w:rFonts w:ascii="Times New Roman" w:hAnsi="Times New Roman" w:cs="Times New Roman"/>
          <w:sz w:val="24"/>
          <w:szCs w:val="24"/>
        </w:rPr>
        <w:t>GHG</w:t>
      </w:r>
      <w:r w:rsidRPr="00A97DF6">
        <w:rPr>
          <w:rFonts w:ascii="Times New Roman" w:hAnsi="Times New Roman" w:cs="Times New Roman"/>
          <w:sz w:val="24"/>
          <w:szCs w:val="24"/>
        </w:rPr>
        <w:t xml:space="preserve"> fluxes </w:t>
      </w:r>
      <w:r w:rsidR="00E63FE3">
        <w:rPr>
          <w:rFonts w:ascii="Times New Roman" w:hAnsi="Times New Roman" w:cs="Times New Roman"/>
          <w:sz w:val="24"/>
          <w:szCs w:val="24"/>
        </w:rPr>
        <w:t>between high and low tide conditions</w:t>
      </w:r>
      <w:r w:rsidR="00B555D3">
        <w:rPr>
          <w:rFonts w:ascii="Times New Roman" w:hAnsi="Times New Roman" w:cs="Times New Roman"/>
          <w:sz w:val="24"/>
          <w:szCs w:val="24"/>
        </w:rPr>
        <w:t xml:space="preserve"> </w:t>
      </w:r>
      <w:r w:rsidR="001E5F70">
        <w:rPr>
          <w:rFonts w:ascii="Times New Roman" w:hAnsi="Times New Roman" w:cs="Times New Roman"/>
          <w:sz w:val="24"/>
          <w:szCs w:val="24"/>
        </w:rPr>
        <w:t xml:space="preserve">across the four salt marshes </w:t>
      </w:r>
      <w:r w:rsidR="00B56D00">
        <w:rPr>
          <w:rFonts w:ascii="Times New Roman" w:hAnsi="Times New Roman" w:cs="Times New Roman"/>
          <w:sz w:val="24"/>
          <w:szCs w:val="24"/>
        </w:rPr>
        <w:t>based on</w:t>
      </w:r>
      <w:r w:rsidR="00B555D3">
        <w:rPr>
          <w:rFonts w:ascii="Times New Roman" w:hAnsi="Times New Roman" w:cs="Times New Roman"/>
          <w:sz w:val="24"/>
          <w:szCs w:val="24"/>
        </w:rPr>
        <w:t xml:space="preserve"> the predictive modeling dataset</w:t>
      </w:r>
      <w:r w:rsidR="00B56D00">
        <w:rPr>
          <w:rFonts w:ascii="Times New Roman" w:hAnsi="Times New Roman" w:cs="Times New Roman"/>
          <w:sz w:val="24"/>
          <w:szCs w:val="24"/>
        </w:rPr>
        <w:t>s</w:t>
      </w:r>
      <w:r w:rsidR="00B555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229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056"/>
        <w:gridCol w:w="1215"/>
        <w:gridCol w:w="1178"/>
        <w:gridCol w:w="1223"/>
        <w:gridCol w:w="1178"/>
        <w:gridCol w:w="1135"/>
      </w:tblGrid>
      <w:tr w:rsidR="00D767B0" w:rsidRPr="00A97DF6" w14:paraId="26803191" w14:textId="77777777" w:rsidTr="00C143BE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5E1CDB6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Source of variation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229DAD0A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Sum of squares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6041E05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Degrees of freedom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70060F0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Mean </w:t>
            </w:r>
            <w:r>
              <w:rPr>
                <w:rFonts w:ascii="Times New Roman" w:hAnsi="Times New Roman" w:cs="Times New Roman"/>
              </w:rPr>
              <w:t>s</w:t>
            </w:r>
            <w:r w:rsidRPr="00A97DF6">
              <w:rPr>
                <w:rFonts w:ascii="Times New Roman" w:hAnsi="Times New Roman" w:cs="Times New Roman"/>
              </w:rPr>
              <w:t>quare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249396BB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F-statistics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D0A389C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F-critical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C2A86C0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97DF6">
              <w:rPr>
                <w:rFonts w:ascii="Times New Roman" w:hAnsi="Times New Roman" w:cs="Times New Roman"/>
              </w:rPr>
              <w:t>-value</w:t>
            </w:r>
          </w:p>
        </w:tc>
      </w:tr>
      <w:tr w:rsidR="00D767B0" w:rsidRPr="00A97DF6" w14:paraId="05A44054" w14:textId="77777777" w:rsidTr="00C143BE">
        <w:tc>
          <w:tcPr>
            <w:tcW w:w="8605" w:type="dxa"/>
            <w:gridSpan w:val="7"/>
            <w:tcBorders>
              <w:top w:val="single" w:sz="4" w:space="0" w:color="auto"/>
            </w:tcBorders>
          </w:tcPr>
          <w:p w14:paraId="1EFA5BE6" w14:textId="77777777" w:rsidR="00D767B0" w:rsidRPr="00A97DF6" w:rsidRDefault="00D767B0" w:rsidP="00C143B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7DF6">
              <w:rPr>
                <w:rFonts w:ascii="Times New Roman" w:hAnsi="Times New Roman" w:cs="Times New Roman"/>
                <w:i/>
                <w:iCs/>
              </w:rPr>
              <w:t>Net uptake fluxes of CO</w:t>
            </w:r>
            <w:r w:rsidRPr="00A97DF6">
              <w:rPr>
                <w:rFonts w:ascii="Times New Roman" w:hAnsi="Times New Roman" w:cs="Times New Roman"/>
                <w:i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5EFE">
              <w:rPr>
                <w:rFonts w:ascii="Times New Roman" w:eastAsia="Times New Roman" w:hAnsi="Times New Roman" w:cs="Times New Roman"/>
                <w:i/>
                <w:iCs/>
              </w:rPr>
              <w:t>(NEE</w:t>
            </w:r>
            <w:r w:rsidRPr="00115EFE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CO</w:t>
            </w:r>
            <w:proofErr w:type="gramStart"/>
            <w:r w:rsidRPr="00115EFE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2,uptake</w:t>
            </w:r>
            <w:proofErr w:type="gramEnd"/>
            <w:r w:rsidRPr="00115EFE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D767B0" w:rsidRPr="00A97DF6" w14:paraId="304AF66E" w14:textId="77777777" w:rsidTr="00C143BE">
        <w:tc>
          <w:tcPr>
            <w:tcW w:w="1620" w:type="dxa"/>
          </w:tcPr>
          <w:p w14:paraId="09448BB8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Between </w:t>
            </w:r>
            <w:r>
              <w:rPr>
                <w:rFonts w:ascii="Times New Roman" w:hAnsi="Times New Roman" w:cs="Times New Roman"/>
              </w:rPr>
              <w:t>tidal conditions</w:t>
            </w:r>
          </w:p>
        </w:tc>
        <w:tc>
          <w:tcPr>
            <w:tcW w:w="1056" w:type="dxa"/>
          </w:tcPr>
          <w:p w14:paraId="25B0C3F9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215" w:type="dxa"/>
          </w:tcPr>
          <w:p w14:paraId="095AEECB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0087923B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223" w:type="dxa"/>
          </w:tcPr>
          <w:p w14:paraId="6C01828D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11.33</w:t>
            </w:r>
          </w:p>
        </w:tc>
        <w:tc>
          <w:tcPr>
            <w:tcW w:w="1178" w:type="dxa"/>
          </w:tcPr>
          <w:p w14:paraId="10FA4001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135" w:type="dxa"/>
          </w:tcPr>
          <w:p w14:paraId="6B763137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D767B0" w:rsidRPr="00A97DF6" w14:paraId="5AE77298" w14:textId="77777777" w:rsidTr="00C143BE">
        <w:tc>
          <w:tcPr>
            <w:tcW w:w="1620" w:type="dxa"/>
          </w:tcPr>
          <w:p w14:paraId="46DC9FB8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>tidal conditions</w:t>
            </w:r>
          </w:p>
        </w:tc>
        <w:tc>
          <w:tcPr>
            <w:tcW w:w="1056" w:type="dxa"/>
          </w:tcPr>
          <w:p w14:paraId="18E833CE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1215" w:type="dxa"/>
          </w:tcPr>
          <w:p w14:paraId="1F183723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78" w:type="dxa"/>
          </w:tcPr>
          <w:p w14:paraId="7F07F042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14:paraId="6E991D2B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0300EAF1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541DDD1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767B0" w:rsidRPr="00A97DF6" w14:paraId="41F12DDA" w14:textId="77777777" w:rsidTr="00C143BE">
        <w:tc>
          <w:tcPr>
            <w:tcW w:w="1620" w:type="dxa"/>
          </w:tcPr>
          <w:p w14:paraId="7C240FA0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56" w:type="dxa"/>
          </w:tcPr>
          <w:p w14:paraId="0E78683C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49.64</w:t>
            </w:r>
          </w:p>
        </w:tc>
        <w:tc>
          <w:tcPr>
            <w:tcW w:w="1215" w:type="dxa"/>
          </w:tcPr>
          <w:p w14:paraId="3C438A0F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78" w:type="dxa"/>
          </w:tcPr>
          <w:p w14:paraId="06142723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4E2E1A58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9B57763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1B1ED81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767B0" w:rsidRPr="00A97DF6" w14:paraId="249D08ED" w14:textId="77777777" w:rsidTr="00C143BE">
        <w:tc>
          <w:tcPr>
            <w:tcW w:w="8605" w:type="dxa"/>
            <w:gridSpan w:val="7"/>
          </w:tcPr>
          <w:p w14:paraId="5C78E2AE" w14:textId="77777777" w:rsidR="00D767B0" w:rsidRPr="00A56D42" w:rsidRDefault="00D767B0" w:rsidP="00C143B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7DF6">
              <w:rPr>
                <w:rFonts w:ascii="Times New Roman" w:hAnsi="Times New Roman" w:cs="Times New Roman"/>
                <w:i/>
                <w:iCs/>
              </w:rPr>
              <w:t>Net emission fluxes of CH</w:t>
            </w:r>
            <w:r w:rsidRPr="00A97DF6">
              <w:rPr>
                <w:rFonts w:ascii="Times New Roman" w:hAnsi="Times New Roman" w:cs="Times New Roman"/>
                <w:i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5A6E">
              <w:rPr>
                <w:rFonts w:ascii="Times New Roman" w:hAnsi="Times New Roman" w:cs="Times New Roman"/>
                <w:i/>
                <w:iCs/>
              </w:rPr>
              <w:t>(</w:t>
            </w:r>
            <w:r w:rsidRPr="00115EFE">
              <w:rPr>
                <w:rFonts w:ascii="Times New Roman" w:eastAsia="Times New Roman" w:hAnsi="Times New Roman" w:cs="Times New Roman"/>
                <w:i/>
                <w:iCs/>
              </w:rPr>
              <w:t>NEE</w:t>
            </w:r>
            <w:r w:rsidRPr="00115EFE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CH</w:t>
            </w:r>
            <w:proofErr w:type="gramStart"/>
            <w:r w:rsidRPr="00115EFE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4,emission</w:t>
            </w:r>
            <w:proofErr w:type="gramEnd"/>
            <w:r w:rsidRPr="00E75A6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D767B0" w:rsidRPr="00A97DF6" w14:paraId="489D0670" w14:textId="77777777" w:rsidTr="00C143BE">
        <w:tc>
          <w:tcPr>
            <w:tcW w:w="1620" w:type="dxa"/>
          </w:tcPr>
          <w:p w14:paraId="376C2C2A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Between </w:t>
            </w:r>
            <w:r>
              <w:rPr>
                <w:rFonts w:ascii="Times New Roman" w:hAnsi="Times New Roman" w:cs="Times New Roman"/>
              </w:rPr>
              <w:t>tidal conditions</w:t>
            </w:r>
          </w:p>
        </w:tc>
        <w:tc>
          <w:tcPr>
            <w:tcW w:w="1056" w:type="dxa"/>
          </w:tcPr>
          <w:p w14:paraId="4BE70659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215" w:type="dxa"/>
          </w:tcPr>
          <w:p w14:paraId="78EB5BEC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78325388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223" w:type="dxa"/>
          </w:tcPr>
          <w:p w14:paraId="3DBB90B4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22.47</w:t>
            </w:r>
          </w:p>
        </w:tc>
        <w:tc>
          <w:tcPr>
            <w:tcW w:w="1178" w:type="dxa"/>
          </w:tcPr>
          <w:p w14:paraId="5FAB0C73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135" w:type="dxa"/>
          </w:tcPr>
          <w:p w14:paraId="4009876C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D767B0" w:rsidRPr="00A97DF6" w14:paraId="1756ED1E" w14:textId="77777777" w:rsidTr="00C143BE">
        <w:tc>
          <w:tcPr>
            <w:tcW w:w="1620" w:type="dxa"/>
          </w:tcPr>
          <w:p w14:paraId="4B0CC61C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>tidal conditions</w:t>
            </w:r>
          </w:p>
        </w:tc>
        <w:tc>
          <w:tcPr>
            <w:tcW w:w="1056" w:type="dxa"/>
          </w:tcPr>
          <w:p w14:paraId="44190EB1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215" w:type="dxa"/>
          </w:tcPr>
          <w:p w14:paraId="10557312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78" w:type="dxa"/>
          </w:tcPr>
          <w:p w14:paraId="392C3A0E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23" w:type="dxa"/>
          </w:tcPr>
          <w:p w14:paraId="70BBED9F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497D1FD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F5FC008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767B0" w:rsidRPr="00A97DF6" w14:paraId="2069ABF2" w14:textId="77777777" w:rsidTr="00C143BE">
        <w:tc>
          <w:tcPr>
            <w:tcW w:w="1620" w:type="dxa"/>
          </w:tcPr>
          <w:p w14:paraId="7CD35543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56" w:type="dxa"/>
          </w:tcPr>
          <w:p w14:paraId="527AE27A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13.62</w:t>
            </w:r>
          </w:p>
        </w:tc>
        <w:tc>
          <w:tcPr>
            <w:tcW w:w="1215" w:type="dxa"/>
          </w:tcPr>
          <w:p w14:paraId="4F4F34F7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DF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78" w:type="dxa"/>
          </w:tcPr>
          <w:p w14:paraId="2CAFCEFC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6FA4588F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0EE65CF0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368827BF" w14:textId="77777777" w:rsidR="00D767B0" w:rsidRPr="00A97DF6" w:rsidRDefault="00D767B0" w:rsidP="00C143B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766F77B" w14:textId="4547390E" w:rsidR="00EA2DC8" w:rsidRPr="00D767B0" w:rsidRDefault="00B555D3" w:rsidP="00D767B0">
      <w:pPr>
        <w:spacing w:line="240" w:lineRule="auto"/>
        <w:rPr>
          <w:rFonts w:ascii="Times New Roman" w:hAnsi="Times New Roman" w:cs="Times New Roman"/>
        </w:rPr>
      </w:pPr>
      <w:r w:rsidRPr="00904CB9">
        <w:rPr>
          <w:rFonts w:ascii="Times New Roman" w:hAnsi="Times New Roman" w:cs="Times New Roman"/>
        </w:rPr>
        <w:t>Note:</w:t>
      </w:r>
      <w:r w:rsidR="00D2683E" w:rsidRPr="00904CB9">
        <w:rPr>
          <w:rFonts w:ascii="Times New Roman" w:hAnsi="Times New Roman" w:cs="Times New Roman"/>
        </w:rPr>
        <w:t xml:space="preserve"> </w:t>
      </w:r>
      <w:r w:rsidR="00D2683E" w:rsidRPr="00904CB9">
        <w:rPr>
          <w:rFonts w:ascii="Times New Roman" w:hAnsi="Times New Roman" w:cs="Times New Roman"/>
          <w:bCs/>
          <w:sz w:val="24"/>
          <w:szCs w:val="24"/>
        </w:rPr>
        <w:t>Significance of difference was evaluated at the 95% level of confidence (p-value &lt; 0.05)</w:t>
      </w:r>
      <w:r w:rsidR="00D2683E" w:rsidRPr="00904CB9">
        <w:rPr>
          <w:rFonts w:ascii="Times New Roman" w:hAnsi="Times New Roman" w:cs="Times New Roman"/>
        </w:rPr>
        <w:t>.</w:t>
      </w:r>
      <w:r w:rsidR="00D767B0">
        <w:rPr>
          <w:rFonts w:ascii="Times New Roman" w:hAnsi="Times New Roman" w:cs="Times New Roman"/>
        </w:rPr>
        <w:br w:type="page"/>
      </w:r>
      <w:r w:rsidR="00EA2DC8" w:rsidRPr="00EA2DC8">
        <w:rPr>
          <w:rFonts w:ascii="Times New Roman" w:eastAsia="Calibri" w:hAnsi="Times New Roman" w:cs="Times New Roman"/>
        </w:rPr>
        <w:lastRenderedPageBreak/>
        <w:t>Table S</w:t>
      </w:r>
      <w:r w:rsidR="00EA2DC8">
        <w:rPr>
          <w:rFonts w:ascii="Times New Roman" w:eastAsia="Calibri" w:hAnsi="Times New Roman" w:cs="Times New Roman"/>
        </w:rPr>
        <w:t>6</w:t>
      </w:r>
      <w:r w:rsidR="00EA2DC8" w:rsidRPr="00EA2DC8">
        <w:rPr>
          <w:rFonts w:ascii="Times New Roman" w:eastAsia="Calibri" w:hAnsi="Times New Roman" w:cs="Times New Roman"/>
        </w:rPr>
        <w:t xml:space="preserve">: List of 20 downscaled global climate models (GCMs) used to calculate the anticipated changes </w:t>
      </w:r>
      <w:r w:rsidR="00B56D00">
        <w:rPr>
          <w:rFonts w:ascii="Times New Roman" w:eastAsia="Calibri" w:hAnsi="Times New Roman" w:cs="Times New Roman"/>
        </w:rPr>
        <w:t>in</w:t>
      </w:r>
      <w:r w:rsidR="00EA2DC8" w:rsidRPr="00EA2DC8">
        <w:rPr>
          <w:rFonts w:ascii="Times New Roman" w:eastAsia="Calibri" w:hAnsi="Times New Roman" w:cs="Times New Roman"/>
        </w:rPr>
        <w:t xml:space="preserve"> GHG fluxes</w:t>
      </w:r>
      <w:r w:rsidR="00B56D00">
        <w:rPr>
          <w:rFonts w:ascii="Times New Roman" w:eastAsia="Calibri" w:hAnsi="Times New Roman" w:cs="Times New Roman"/>
        </w:rPr>
        <w:t xml:space="preserve"> of </w:t>
      </w:r>
      <w:r w:rsidR="00B56D00" w:rsidRPr="00EA2DC8">
        <w:rPr>
          <w:rFonts w:ascii="Times New Roman" w:eastAsia="Calibri" w:hAnsi="Times New Roman" w:cs="Times New Roman"/>
        </w:rPr>
        <w:t>the salt marsh</w:t>
      </w:r>
      <w:r w:rsidR="00B56D00">
        <w:rPr>
          <w:rFonts w:ascii="Times New Roman" w:eastAsia="Calibri" w:hAnsi="Times New Roman" w:cs="Times New Roman"/>
        </w:rPr>
        <w:t>es at Cape Cod, MA.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120"/>
        <w:gridCol w:w="1440"/>
      </w:tblGrid>
      <w:tr w:rsidR="00EA2DC8" w:rsidRPr="00EA2DC8" w14:paraId="4616198B" w14:textId="77777777" w:rsidTr="00EA2DC8"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14:paraId="7431077E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Model Name</w:t>
            </w:r>
          </w:p>
        </w:tc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14:paraId="17F95680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Source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53782B5D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 xml:space="preserve">Resolution </w:t>
            </w:r>
          </w:p>
          <w:p w14:paraId="442477D6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(Lat. × Lon.)</w:t>
            </w:r>
          </w:p>
        </w:tc>
      </w:tr>
      <w:tr w:rsidR="00EA2DC8" w:rsidRPr="00EA2DC8" w14:paraId="55BD5F49" w14:textId="77777777" w:rsidTr="00EA2DC8">
        <w:tc>
          <w:tcPr>
            <w:tcW w:w="962" w:type="pct"/>
            <w:tcBorders>
              <w:top w:val="single" w:sz="4" w:space="0" w:color="auto"/>
            </w:tcBorders>
          </w:tcPr>
          <w:p w14:paraId="58DECA4D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bcc-csm1-1</w:t>
            </w:r>
          </w:p>
        </w:tc>
        <w:tc>
          <w:tcPr>
            <w:tcW w:w="3269" w:type="pct"/>
            <w:tcBorders>
              <w:top w:val="single" w:sz="4" w:space="0" w:color="auto"/>
            </w:tcBorders>
          </w:tcPr>
          <w:p w14:paraId="7603DFE2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Beijing Climate Center, China Meteorological Administration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0DB0E13B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2.8˚ × 2.8˚</w:t>
            </w:r>
          </w:p>
        </w:tc>
      </w:tr>
      <w:tr w:rsidR="00EA2DC8" w:rsidRPr="00EA2DC8" w14:paraId="25713E0D" w14:textId="77777777" w:rsidTr="00EA2DC8">
        <w:tc>
          <w:tcPr>
            <w:tcW w:w="962" w:type="pct"/>
          </w:tcPr>
          <w:p w14:paraId="5CFD5EF7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bcc-csm1-1-m</w:t>
            </w:r>
          </w:p>
        </w:tc>
        <w:tc>
          <w:tcPr>
            <w:tcW w:w="3269" w:type="pct"/>
          </w:tcPr>
          <w:p w14:paraId="7F3115B3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Beijing Climate Center, China Meteorological Administration</w:t>
            </w:r>
          </w:p>
        </w:tc>
        <w:tc>
          <w:tcPr>
            <w:tcW w:w="769" w:type="pct"/>
          </w:tcPr>
          <w:p w14:paraId="191A6A6B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1.12˚ × 1.12˚</w:t>
            </w:r>
          </w:p>
        </w:tc>
      </w:tr>
      <w:tr w:rsidR="00EA2DC8" w:rsidRPr="00EA2DC8" w14:paraId="76FAA6E1" w14:textId="77777777" w:rsidTr="00EA2DC8">
        <w:tc>
          <w:tcPr>
            <w:tcW w:w="962" w:type="pct"/>
          </w:tcPr>
          <w:p w14:paraId="04662E86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BNU-ESM</w:t>
            </w:r>
          </w:p>
        </w:tc>
        <w:tc>
          <w:tcPr>
            <w:tcW w:w="3269" w:type="pct"/>
          </w:tcPr>
          <w:p w14:paraId="5F138E30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College of Global Change and Earth System Science, Beijing Normal University, China</w:t>
            </w:r>
          </w:p>
        </w:tc>
        <w:tc>
          <w:tcPr>
            <w:tcW w:w="769" w:type="pct"/>
          </w:tcPr>
          <w:p w14:paraId="0C42BA88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2.8˚ × 2.8˚</w:t>
            </w:r>
          </w:p>
        </w:tc>
      </w:tr>
      <w:tr w:rsidR="00EA2DC8" w:rsidRPr="00EA2DC8" w14:paraId="75E84EFC" w14:textId="77777777" w:rsidTr="00EA2DC8">
        <w:tc>
          <w:tcPr>
            <w:tcW w:w="962" w:type="pct"/>
          </w:tcPr>
          <w:p w14:paraId="08E0FDC7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CanESM2</w:t>
            </w:r>
          </w:p>
        </w:tc>
        <w:tc>
          <w:tcPr>
            <w:tcW w:w="3269" w:type="pct"/>
          </w:tcPr>
          <w:p w14:paraId="3A746E78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Canadian Centre for Climate Modeling and Analysis</w:t>
            </w:r>
          </w:p>
        </w:tc>
        <w:tc>
          <w:tcPr>
            <w:tcW w:w="769" w:type="pct"/>
          </w:tcPr>
          <w:p w14:paraId="1FBECDC2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2.8˚ × 2.8˚</w:t>
            </w:r>
          </w:p>
        </w:tc>
      </w:tr>
      <w:tr w:rsidR="00EA2DC8" w:rsidRPr="00EA2DC8" w14:paraId="173AC8BD" w14:textId="77777777" w:rsidTr="00EA2DC8">
        <w:tc>
          <w:tcPr>
            <w:tcW w:w="962" w:type="pct"/>
          </w:tcPr>
          <w:p w14:paraId="6C2B0CA2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CCSM4</w:t>
            </w:r>
          </w:p>
        </w:tc>
        <w:tc>
          <w:tcPr>
            <w:tcW w:w="3269" w:type="pct"/>
          </w:tcPr>
          <w:p w14:paraId="4A90A30E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National Center of Atmospheric Research, USA</w:t>
            </w:r>
          </w:p>
        </w:tc>
        <w:tc>
          <w:tcPr>
            <w:tcW w:w="769" w:type="pct"/>
          </w:tcPr>
          <w:p w14:paraId="29CC21D6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0.94˚ × 1.25˚</w:t>
            </w:r>
          </w:p>
        </w:tc>
      </w:tr>
      <w:tr w:rsidR="00EA2DC8" w:rsidRPr="00EA2DC8" w14:paraId="1F1A9799" w14:textId="77777777" w:rsidTr="00EA2DC8">
        <w:tc>
          <w:tcPr>
            <w:tcW w:w="962" w:type="pct"/>
          </w:tcPr>
          <w:p w14:paraId="4533C4C4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CNRM-CM5</w:t>
            </w:r>
          </w:p>
        </w:tc>
        <w:tc>
          <w:tcPr>
            <w:tcW w:w="3269" w:type="pct"/>
          </w:tcPr>
          <w:p w14:paraId="6E105F54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National Centre of Meteorological Research, France</w:t>
            </w:r>
          </w:p>
        </w:tc>
        <w:tc>
          <w:tcPr>
            <w:tcW w:w="769" w:type="pct"/>
          </w:tcPr>
          <w:p w14:paraId="05260857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1.4˚ × 1.4˚</w:t>
            </w:r>
          </w:p>
        </w:tc>
      </w:tr>
      <w:tr w:rsidR="00EA2DC8" w:rsidRPr="00EA2DC8" w14:paraId="3989196D" w14:textId="77777777" w:rsidTr="00EA2DC8">
        <w:tc>
          <w:tcPr>
            <w:tcW w:w="962" w:type="pct"/>
          </w:tcPr>
          <w:p w14:paraId="5A367F94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CSIRO-Mk3-6-0</w:t>
            </w:r>
          </w:p>
        </w:tc>
        <w:tc>
          <w:tcPr>
            <w:tcW w:w="3269" w:type="pct"/>
          </w:tcPr>
          <w:p w14:paraId="77C9370A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Commonwealth Scientific and Industrial Research Organization/Queensland Climate Change Centre of Excellence, Australia</w:t>
            </w:r>
          </w:p>
        </w:tc>
        <w:tc>
          <w:tcPr>
            <w:tcW w:w="769" w:type="pct"/>
          </w:tcPr>
          <w:p w14:paraId="7D517882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1.8˚ × 1.8˚</w:t>
            </w:r>
          </w:p>
        </w:tc>
      </w:tr>
      <w:tr w:rsidR="00EA2DC8" w:rsidRPr="00EA2DC8" w14:paraId="4A5E0B3A" w14:textId="77777777" w:rsidTr="00EA2DC8">
        <w:tc>
          <w:tcPr>
            <w:tcW w:w="962" w:type="pct"/>
          </w:tcPr>
          <w:p w14:paraId="5BA12A5C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GFDL-ESM2M</w:t>
            </w:r>
          </w:p>
        </w:tc>
        <w:tc>
          <w:tcPr>
            <w:tcW w:w="3269" w:type="pct"/>
          </w:tcPr>
          <w:p w14:paraId="50E2FB5D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NOAA Geophysical Fluid Dynamics Laboratory, USA</w:t>
            </w:r>
          </w:p>
        </w:tc>
        <w:tc>
          <w:tcPr>
            <w:tcW w:w="769" w:type="pct"/>
          </w:tcPr>
          <w:p w14:paraId="2ED206DD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2.0˚ × 2.5˚</w:t>
            </w:r>
          </w:p>
        </w:tc>
      </w:tr>
      <w:tr w:rsidR="00EA2DC8" w:rsidRPr="00EA2DC8" w14:paraId="40FA495B" w14:textId="77777777" w:rsidTr="00EA2DC8">
        <w:tc>
          <w:tcPr>
            <w:tcW w:w="962" w:type="pct"/>
          </w:tcPr>
          <w:p w14:paraId="14E179BA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GFDL-ESM2G</w:t>
            </w:r>
          </w:p>
        </w:tc>
        <w:tc>
          <w:tcPr>
            <w:tcW w:w="3269" w:type="pct"/>
          </w:tcPr>
          <w:p w14:paraId="29079D41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NOAA Geophysical Fluid Dynamics Laboratory, USA</w:t>
            </w:r>
          </w:p>
        </w:tc>
        <w:tc>
          <w:tcPr>
            <w:tcW w:w="769" w:type="pct"/>
          </w:tcPr>
          <w:p w14:paraId="2428816F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2.0˚ × 2.5˚</w:t>
            </w:r>
          </w:p>
        </w:tc>
      </w:tr>
      <w:tr w:rsidR="00EA2DC8" w:rsidRPr="00EA2DC8" w14:paraId="1A457D22" w14:textId="77777777" w:rsidTr="00EA2DC8">
        <w:tc>
          <w:tcPr>
            <w:tcW w:w="962" w:type="pct"/>
          </w:tcPr>
          <w:p w14:paraId="5CDCED37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HadGEM2-ES</w:t>
            </w:r>
          </w:p>
        </w:tc>
        <w:tc>
          <w:tcPr>
            <w:tcW w:w="3269" w:type="pct"/>
          </w:tcPr>
          <w:p w14:paraId="228549EC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Met Office Hadley Center, UK</w:t>
            </w:r>
          </w:p>
        </w:tc>
        <w:tc>
          <w:tcPr>
            <w:tcW w:w="769" w:type="pct"/>
          </w:tcPr>
          <w:p w14:paraId="6E71AEA2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1.25˚ × 1.88˚</w:t>
            </w:r>
          </w:p>
        </w:tc>
      </w:tr>
      <w:tr w:rsidR="00EA2DC8" w:rsidRPr="00EA2DC8" w14:paraId="07C6A03E" w14:textId="77777777" w:rsidTr="00EA2DC8">
        <w:tc>
          <w:tcPr>
            <w:tcW w:w="962" w:type="pct"/>
          </w:tcPr>
          <w:p w14:paraId="76DE33A0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HadGEM2-CC</w:t>
            </w:r>
          </w:p>
        </w:tc>
        <w:tc>
          <w:tcPr>
            <w:tcW w:w="3269" w:type="pct"/>
          </w:tcPr>
          <w:p w14:paraId="456F7CC2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Met Office Hadley Center, UK</w:t>
            </w:r>
          </w:p>
        </w:tc>
        <w:tc>
          <w:tcPr>
            <w:tcW w:w="769" w:type="pct"/>
          </w:tcPr>
          <w:p w14:paraId="6111ED39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1.25˚ × 1.88˚</w:t>
            </w:r>
          </w:p>
        </w:tc>
      </w:tr>
      <w:tr w:rsidR="00EA2DC8" w:rsidRPr="00EA2DC8" w14:paraId="6A49A5D6" w14:textId="77777777" w:rsidTr="00EA2DC8">
        <w:tc>
          <w:tcPr>
            <w:tcW w:w="962" w:type="pct"/>
          </w:tcPr>
          <w:p w14:paraId="69FE19A7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inmcm4</w:t>
            </w:r>
          </w:p>
        </w:tc>
        <w:tc>
          <w:tcPr>
            <w:tcW w:w="3269" w:type="pct"/>
          </w:tcPr>
          <w:p w14:paraId="542AFF2C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Institute for Numerical Mathematics, Russia</w:t>
            </w:r>
          </w:p>
        </w:tc>
        <w:tc>
          <w:tcPr>
            <w:tcW w:w="769" w:type="pct"/>
          </w:tcPr>
          <w:p w14:paraId="108C1D38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1.5˚ × 2.0˚</w:t>
            </w:r>
          </w:p>
        </w:tc>
      </w:tr>
      <w:tr w:rsidR="00EA2DC8" w:rsidRPr="00EA2DC8" w14:paraId="757D75DD" w14:textId="77777777" w:rsidTr="00EA2DC8">
        <w:tc>
          <w:tcPr>
            <w:tcW w:w="962" w:type="pct"/>
          </w:tcPr>
          <w:p w14:paraId="266C014C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IPSL-CM5A-LR</w:t>
            </w:r>
          </w:p>
        </w:tc>
        <w:tc>
          <w:tcPr>
            <w:tcW w:w="3269" w:type="pct"/>
          </w:tcPr>
          <w:p w14:paraId="187A926F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A2DC8">
              <w:rPr>
                <w:rFonts w:ascii="Times New Roman" w:eastAsia="Calibri" w:hAnsi="Times New Roman" w:cs="Times New Roman"/>
              </w:rPr>
              <w:t>Institut</w:t>
            </w:r>
            <w:proofErr w:type="spellEnd"/>
            <w:r w:rsidRPr="00EA2DC8">
              <w:rPr>
                <w:rFonts w:ascii="Times New Roman" w:eastAsia="Calibri" w:hAnsi="Times New Roman" w:cs="Times New Roman"/>
              </w:rPr>
              <w:t xml:space="preserve"> Pierre Simon Laplace, France</w:t>
            </w:r>
          </w:p>
        </w:tc>
        <w:tc>
          <w:tcPr>
            <w:tcW w:w="769" w:type="pct"/>
          </w:tcPr>
          <w:p w14:paraId="31506D4A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1.8˚ × 3.75˚</w:t>
            </w:r>
          </w:p>
        </w:tc>
      </w:tr>
      <w:tr w:rsidR="00EA2DC8" w:rsidRPr="00EA2DC8" w14:paraId="0BA2A6D8" w14:textId="77777777" w:rsidTr="00EA2DC8">
        <w:tc>
          <w:tcPr>
            <w:tcW w:w="962" w:type="pct"/>
          </w:tcPr>
          <w:p w14:paraId="691F9226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IPSL-CM5A-MR</w:t>
            </w:r>
          </w:p>
        </w:tc>
        <w:tc>
          <w:tcPr>
            <w:tcW w:w="3269" w:type="pct"/>
          </w:tcPr>
          <w:p w14:paraId="7B36A72C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A2DC8">
              <w:rPr>
                <w:rFonts w:ascii="Times New Roman" w:eastAsia="Calibri" w:hAnsi="Times New Roman" w:cs="Times New Roman"/>
              </w:rPr>
              <w:t>Institut</w:t>
            </w:r>
            <w:proofErr w:type="spellEnd"/>
            <w:r w:rsidRPr="00EA2DC8">
              <w:rPr>
                <w:rFonts w:ascii="Times New Roman" w:eastAsia="Calibri" w:hAnsi="Times New Roman" w:cs="Times New Roman"/>
              </w:rPr>
              <w:t xml:space="preserve"> Pierre Simon Laplace, France</w:t>
            </w:r>
          </w:p>
        </w:tc>
        <w:tc>
          <w:tcPr>
            <w:tcW w:w="769" w:type="pct"/>
          </w:tcPr>
          <w:p w14:paraId="7AB84E59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1.25˚ × 2.5˚</w:t>
            </w:r>
          </w:p>
        </w:tc>
      </w:tr>
      <w:tr w:rsidR="00EA2DC8" w:rsidRPr="00EA2DC8" w14:paraId="4CC06972" w14:textId="77777777" w:rsidTr="00EA2DC8">
        <w:tc>
          <w:tcPr>
            <w:tcW w:w="962" w:type="pct"/>
          </w:tcPr>
          <w:p w14:paraId="79E75F58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IPSL-CM5B-LR</w:t>
            </w:r>
          </w:p>
        </w:tc>
        <w:tc>
          <w:tcPr>
            <w:tcW w:w="3269" w:type="pct"/>
          </w:tcPr>
          <w:p w14:paraId="3C41999F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A2DC8">
              <w:rPr>
                <w:rFonts w:ascii="Times New Roman" w:eastAsia="Calibri" w:hAnsi="Times New Roman" w:cs="Times New Roman"/>
              </w:rPr>
              <w:t>Institut</w:t>
            </w:r>
            <w:proofErr w:type="spellEnd"/>
            <w:r w:rsidRPr="00EA2DC8">
              <w:rPr>
                <w:rFonts w:ascii="Times New Roman" w:eastAsia="Calibri" w:hAnsi="Times New Roman" w:cs="Times New Roman"/>
              </w:rPr>
              <w:t xml:space="preserve"> Pierre Simon Laplace, France</w:t>
            </w:r>
          </w:p>
        </w:tc>
        <w:tc>
          <w:tcPr>
            <w:tcW w:w="769" w:type="pct"/>
          </w:tcPr>
          <w:p w14:paraId="3BAF3CE8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1.8˚ × 2.75˚</w:t>
            </w:r>
          </w:p>
        </w:tc>
      </w:tr>
      <w:tr w:rsidR="00EA2DC8" w:rsidRPr="00EA2DC8" w14:paraId="33D5D8B0" w14:textId="77777777" w:rsidTr="00EA2DC8">
        <w:tc>
          <w:tcPr>
            <w:tcW w:w="962" w:type="pct"/>
          </w:tcPr>
          <w:p w14:paraId="0C9A1A1A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MIROC5</w:t>
            </w:r>
          </w:p>
        </w:tc>
        <w:tc>
          <w:tcPr>
            <w:tcW w:w="3269" w:type="pct"/>
          </w:tcPr>
          <w:p w14:paraId="0EE80933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 xml:space="preserve">Atmosphere and Ocean Research Institute (The University of Tokyo), National Institute for Environmental </w:t>
            </w:r>
            <w:proofErr w:type="spellStart"/>
            <w:proofErr w:type="gramStart"/>
            <w:r w:rsidRPr="00EA2DC8">
              <w:rPr>
                <w:rFonts w:ascii="Times New Roman" w:eastAsia="Calibri" w:hAnsi="Times New Roman" w:cs="Times New Roman"/>
              </w:rPr>
              <w:t>Studies,and</w:t>
            </w:r>
            <w:proofErr w:type="spellEnd"/>
            <w:proofErr w:type="gramEnd"/>
            <w:r w:rsidRPr="00EA2DC8">
              <w:rPr>
                <w:rFonts w:ascii="Times New Roman" w:eastAsia="Calibri" w:hAnsi="Times New Roman" w:cs="Times New Roman"/>
              </w:rPr>
              <w:t xml:space="preserve"> Japan Agency for Marine-Earth Science and Technology</w:t>
            </w:r>
          </w:p>
        </w:tc>
        <w:tc>
          <w:tcPr>
            <w:tcW w:w="769" w:type="pct"/>
          </w:tcPr>
          <w:p w14:paraId="76B5B461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1.4˚ × 1.4˚</w:t>
            </w:r>
          </w:p>
        </w:tc>
      </w:tr>
      <w:tr w:rsidR="00EA2DC8" w:rsidRPr="00EA2DC8" w14:paraId="5DB33625" w14:textId="77777777" w:rsidTr="00EA2DC8">
        <w:tc>
          <w:tcPr>
            <w:tcW w:w="962" w:type="pct"/>
          </w:tcPr>
          <w:p w14:paraId="2DE69DB2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MIROC-ESM</w:t>
            </w:r>
          </w:p>
        </w:tc>
        <w:tc>
          <w:tcPr>
            <w:tcW w:w="3269" w:type="pct"/>
          </w:tcPr>
          <w:p w14:paraId="033C93A1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Japan Agency for Marine-Earth Science and Technology, Atmosphere and Ocean Research Institute (The University of Tokyo), and National Institute for Environmental Studies</w:t>
            </w:r>
          </w:p>
        </w:tc>
        <w:tc>
          <w:tcPr>
            <w:tcW w:w="769" w:type="pct"/>
          </w:tcPr>
          <w:p w14:paraId="45F8326C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2.8˚ × 2.8˚</w:t>
            </w:r>
          </w:p>
        </w:tc>
      </w:tr>
      <w:tr w:rsidR="00EA2DC8" w:rsidRPr="00EA2DC8" w14:paraId="71545296" w14:textId="77777777" w:rsidTr="00EA2DC8">
        <w:tc>
          <w:tcPr>
            <w:tcW w:w="962" w:type="pct"/>
          </w:tcPr>
          <w:p w14:paraId="3F312346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MIROC-ESM-CHEM</w:t>
            </w:r>
          </w:p>
        </w:tc>
        <w:tc>
          <w:tcPr>
            <w:tcW w:w="3269" w:type="pct"/>
          </w:tcPr>
          <w:p w14:paraId="5B231B9B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Japan Agency for Marine-Earth Science and Technology, Atmosphere and Ocean Research Institute (The University of Tokyo), and National Institute for Environmental Studies</w:t>
            </w:r>
          </w:p>
        </w:tc>
        <w:tc>
          <w:tcPr>
            <w:tcW w:w="769" w:type="pct"/>
          </w:tcPr>
          <w:p w14:paraId="6CE6E7B7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2.8˚ × 2.8˚</w:t>
            </w:r>
          </w:p>
        </w:tc>
      </w:tr>
      <w:tr w:rsidR="00EA2DC8" w:rsidRPr="00EA2DC8" w14:paraId="79B0D291" w14:textId="77777777" w:rsidTr="00EA2DC8">
        <w:tc>
          <w:tcPr>
            <w:tcW w:w="962" w:type="pct"/>
          </w:tcPr>
          <w:p w14:paraId="4AF12F1D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MRI-CGCM3</w:t>
            </w:r>
          </w:p>
        </w:tc>
        <w:tc>
          <w:tcPr>
            <w:tcW w:w="3269" w:type="pct"/>
          </w:tcPr>
          <w:p w14:paraId="21A957A9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Meteorological Research Institute, Japan</w:t>
            </w:r>
          </w:p>
        </w:tc>
        <w:tc>
          <w:tcPr>
            <w:tcW w:w="769" w:type="pct"/>
          </w:tcPr>
          <w:p w14:paraId="7894A5FD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1.1˚ × 1.1˚</w:t>
            </w:r>
          </w:p>
        </w:tc>
      </w:tr>
      <w:tr w:rsidR="00EA2DC8" w:rsidRPr="00EA2DC8" w14:paraId="49F2AE67" w14:textId="77777777" w:rsidTr="00EA2DC8">
        <w:tc>
          <w:tcPr>
            <w:tcW w:w="962" w:type="pct"/>
            <w:tcBorders>
              <w:bottom w:val="single" w:sz="4" w:space="0" w:color="auto"/>
            </w:tcBorders>
          </w:tcPr>
          <w:p w14:paraId="0F8B0807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NorESM1-M</w:t>
            </w:r>
          </w:p>
        </w:tc>
        <w:tc>
          <w:tcPr>
            <w:tcW w:w="3269" w:type="pct"/>
            <w:tcBorders>
              <w:bottom w:val="single" w:sz="4" w:space="0" w:color="auto"/>
            </w:tcBorders>
          </w:tcPr>
          <w:p w14:paraId="63BFB80D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Norwegian Climate Center, Norway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4D04BDD0" w14:textId="77777777" w:rsidR="00EA2DC8" w:rsidRPr="00EA2DC8" w:rsidRDefault="00EA2DC8" w:rsidP="00EA2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C8">
              <w:rPr>
                <w:rFonts w:ascii="Times New Roman" w:eastAsia="Calibri" w:hAnsi="Times New Roman" w:cs="Times New Roman"/>
              </w:rPr>
              <w:t>1.9˚ × 2.5</w:t>
            </w:r>
          </w:p>
        </w:tc>
      </w:tr>
    </w:tbl>
    <w:p w14:paraId="652AE126" w14:textId="6BC6A0DD" w:rsidR="00595FD9" w:rsidRPr="00D767B0" w:rsidRDefault="00EA2DC8">
      <w:pPr>
        <w:spacing w:after="160" w:line="259" w:lineRule="auto"/>
        <w:rPr>
          <w:rFonts w:ascii="Times New Roman" w:eastAsia="Calibri" w:hAnsi="Times New Roman" w:cs="Times New Roman"/>
        </w:rPr>
      </w:pPr>
      <w:r w:rsidRPr="00EA2DC8">
        <w:rPr>
          <w:rFonts w:ascii="Times New Roman" w:eastAsia="Calibri" w:hAnsi="Times New Roman" w:cs="Times New Roman"/>
        </w:rPr>
        <w:t xml:space="preserve">Source: </w:t>
      </w:r>
      <w:hyperlink r:id="rId28" w:history="1">
        <w:r w:rsidR="00C143BE" w:rsidRPr="0045170D">
          <w:rPr>
            <w:rStyle w:val="Hyperlink"/>
            <w:rFonts w:ascii="Times New Roman" w:hAnsi="Times New Roman" w:cs="Times New Roman"/>
            <w:sz w:val="24"/>
            <w:szCs w:val="24"/>
          </w:rPr>
          <w:t>https://climate.northwestknowledge.net/MACA/GCMs.php</w:t>
        </w:r>
      </w:hyperlink>
      <w:r w:rsidR="00F46F58">
        <w:rPr>
          <w:rFonts w:ascii="Times New Roman" w:hAnsi="Times New Roman" w:cs="Times New Roman"/>
        </w:rPr>
        <w:br w:type="page"/>
      </w:r>
    </w:p>
    <w:p w14:paraId="573ECB24" w14:textId="4DED3E58" w:rsidR="003712F5" w:rsidRDefault="00B2360D">
      <w:pPr>
        <w:spacing w:after="160" w:line="259" w:lineRule="auto"/>
        <w:rPr>
          <w:rFonts w:ascii="Times New Roman" w:hAnsi="Times New Roman" w:cs="Times New Roman"/>
        </w:rPr>
      </w:pPr>
      <w:r w:rsidRPr="00772C78">
        <w:rPr>
          <w:noProof/>
        </w:rPr>
        <w:lastRenderedPageBreak/>
        <w:drawing>
          <wp:anchor distT="0" distB="0" distL="114300" distR="114300" simplePos="0" relativeHeight="251708927" behindDoc="1" locked="0" layoutInCell="1" allowOverlap="1" wp14:anchorId="14CE8044" wp14:editId="56BFEE1A">
            <wp:simplePos x="0" y="0"/>
            <wp:positionH relativeFrom="column">
              <wp:posOffset>886498</wp:posOffset>
            </wp:positionH>
            <wp:positionV relativeFrom="paragraph">
              <wp:posOffset>6985</wp:posOffset>
            </wp:positionV>
            <wp:extent cx="4572000" cy="5752465"/>
            <wp:effectExtent l="0" t="0" r="0" b="0"/>
            <wp:wrapTight wrapText="bothSides">
              <wp:wrapPolygon edited="0">
                <wp:start x="1170" y="215"/>
                <wp:lineTo x="1170" y="715"/>
                <wp:lineTo x="1530" y="1502"/>
                <wp:lineTo x="1170" y="2074"/>
                <wp:lineTo x="1170" y="2432"/>
                <wp:lineTo x="1710" y="2647"/>
                <wp:lineTo x="1080" y="3791"/>
                <wp:lineTo x="900" y="3934"/>
                <wp:lineTo x="1260" y="4435"/>
                <wp:lineTo x="1710" y="4936"/>
                <wp:lineTo x="630" y="5436"/>
                <wp:lineTo x="630" y="5651"/>
                <wp:lineTo x="1710" y="6080"/>
                <wp:lineTo x="540" y="7225"/>
                <wp:lineTo x="1620" y="8369"/>
                <wp:lineTo x="1710" y="8369"/>
                <wp:lineTo x="630" y="8727"/>
                <wp:lineTo x="630" y="8941"/>
                <wp:lineTo x="2340" y="9514"/>
                <wp:lineTo x="2340" y="9657"/>
                <wp:lineTo x="9990" y="10658"/>
                <wp:lineTo x="10800" y="10658"/>
                <wp:lineTo x="540" y="11588"/>
                <wp:lineTo x="540" y="11946"/>
                <wp:lineTo x="1530" y="12947"/>
                <wp:lineTo x="630" y="13305"/>
                <wp:lineTo x="630" y="13662"/>
                <wp:lineTo x="1710" y="14092"/>
                <wp:lineTo x="540" y="15022"/>
                <wp:lineTo x="630" y="15308"/>
                <wp:lineTo x="1620" y="16381"/>
                <wp:lineTo x="630" y="16595"/>
                <wp:lineTo x="630" y="17024"/>
                <wp:lineTo x="1710" y="17525"/>
                <wp:lineTo x="630" y="18312"/>
                <wp:lineTo x="630" y="18670"/>
                <wp:lineTo x="1710" y="18670"/>
                <wp:lineTo x="1710" y="19814"/>
                <wp:lineTo x="630" y="19814"/>
                <wp:lineTo x="630" y="20243"/>
                <wp:lineTo x="2610" y="21030"/>
                <wp:lineTo x="20520" y="21030"/>
                <wp:lineTo x="21420" y="20029"/>
                <wp:lineTo x="20880" y="19957"/>
                <wp:lineTo x="14670" y="19814"/>
                <wp:lineTo x="20790" y="19528"/>
                <wp:lineTo x="20880" y="19242"/>
                <wp:lineTo x="17010" y="18670"/>
                <wp:lineTo x="16920" y="16881"/>
                <wp:lineTo x="16560" y="16381"/>
                <wp:lineTo x="16830" y="14521"/>
                <wp:lineTo x="16200" y="14306"/>
                <wp:lineTo x="12690" y="14092"/>
                <wp:lineTo x="12780" y="13591"/>
                <wp:lineTo x="10620" y="12947"/>
                <wp:lineTo x="8820" y="12947"/>
                <wp:lineTo x="9090" y="12232"/>
                <wp:lineTo x="8190" y="12089"/>
                <wp:lineTo x="2160" y="11803"/>
                <wp:lineTo x="10800" y="10658"/>
                <wp:lineTo x="11790" y="10658"/>
                <wp:lineTo x="20970" y="9657"/>
                <wp:lineTo x="20970" y="9514"/>
                <wp:lineTo x="21510" y="8655"/>
                <wp:lineTo x="2160" y="8369"/>
                <wp:lineTo x="10080" y="7940"/>
                <wp:lineTo x="10440" y="7725"/>
                <wp:lineTo x="8910" y="7225"/>
                <wp:lineTo x="11790" y="6080"/>
                <wp:lineTo x="12150" y="4936"/>
                <wp:lineTo x="13050" y="4936"/>
                <wp:lineTo x="13680" y="4435"/>
                <wp:lineTo x="13680" y="3791"/>
                <wp:lineTo x="15120" y="2647"/>
                <wp:lineTo x="15570" y="2647"/>
                <wp:lineTo x="19530" y="1645"/>
                <wp:lineTo x="19530" y="1502"/>
                <wp:lineTo x="21150" y="1216"/>
                <wp:lineTo x="20790" y="715"/>
                <wp:lineTo x="1710" y="215"/>
                <wp:lineTo x="1170" y="215"/>
              </wp:wrapPolygon>
            </wp:wrapTight>
            <wp:docPr id="13" name="Picture 13" descr="C:\Users\user\Pictures\bo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box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C0" w:rsidRPr="000B7FA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101FD1" wp14:editId="4A5C1CD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19100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7D4C" w14:textId="77777777" w:rsidR="00864979" w:rsidRPr="003B6165" w:rsidRDefault="00864979" w:rsidP="002B37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1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01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3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+qDAIAAPQDAAAOAAAAZHJzL2Uyb0RvYy54bWysU9tuGyEQfa/Uf0C813vROo1XXkdpUleV&#10;0rRS0g9gWdaLCgwF7F336zuwjmO1b1V5QMDMnJlzZljfTFqRg3BegmloscgpEYZDJ82uod+ft++u&#10;KfGBmY4pMKKhR+Hpzebtm/Voa1HCAKoTjiCI8fVoGzqEYOss83wQmvkFWGHQ2IPTLODV7bLOsRHR&#10;tcrKPL/KRnCddcCF9/h6PxvpJuH3veDha997EYhqKNYW0u7S3sY926xZvXPMDpKfymD/UIVm0mDS&#10;M9Q9C4zsnfwLSkvuwEMfFhx0Bn0vuUgckE2R/8HmaWBWJC4ojrdnmfz/g+WPh2+OyA57t8JWGaax&#10;Sc9iCuQDTKSM+ozW1+j2ZNExTPiMvomrtw/Af3hi4G5gZidunYNxEKzD+ooYmV2Ezjg+grTjF+gw&#10;DdsHSEBT73QUD+UgiI59Op57E0vh+FgVqyJHC0dTUeXVVZmal7H6Jdo6Hz4J0CQeGuqw9wmdHR58&#10;iNWw+sUlJjOwlUql/itDxoauluUyBVxYtAw4nkrqhl7ncc0DE0l+NF0KDkyq+YwJlDmxjkRnymFq&#10;J3SMUrTQHZG/g3kM8dvgYQD3i5IRR7Ch/ueeOUGJ+mxQw1VRVXFm06VavkfGxF1a2ksLMxyhGhoo&#10;mY93Ic155OrtLWq9lUmG10pOteJoJXVO3yDO7uU9eb1+1s1vAAAA//8DAFBLAwQUAAYACAAAACEA&#10;yreWNtkAAAAEAQAADwAAAGRycy9kb3ducmV2LnhtbEyPwU7DMBBE70j8g7VI3KjTHEIVsqkq1JYj&#10;0Eac3dhNosZry3bT8PcsJziOZjTzplrPdhSTCXFwhLBcZCAMtU4P1CE0x93TCkRMirQaHRmEbxNh&#10;Xd/fVarU7kafZjqkTnAJxVIh9Cn5UsrY9saquHDeEHtnF6xKLEMndVA3LrejzLOskFYNxAu98ua1&#10;N+3lcLUIPvn981t4/9hsd1PWfO2bfOi2iI8P8+YFRDJz+gvDLz6jQ81MJ3clHcWIwEcSQgGCvaJg&#10;dULI8+UKZF3J//D1DwAAAP//AwBQSwECLQAUAAYACAAAACEAtoM4kv4AAADhAQAAEwAAAAAAAAAA&#10;AAAAAAAAAAAAW0NvbnRlbnRfVHlwZXNdLnhtbFBLAQItABQABgAIAAAAIQA4/SH/1gAAAJQBAAAL&#10;AAAAAAAAAAAAAAAAAC8BAABfcmVscy8ucmVsc1BLAQItABQABgAIAAAAIQCCDs+qDAIAAPQDAAAO&#10;AAAAAAAAAAAAAAAAAC4CAABkcnMvZTJvRG9jLnhtbFBLAQItABQABgAIAAAAIQDKt5Y22QAAAAQB&#10;AAAPAAAAAAAAAAAAAAAAAGYEAABkcnMvZG93bnJldi54bWxQSwUGAAAAAAQABADzAAAAbAUAAAAA&#10;" filled="f" stroked="f">
                <v:textbox style="mso-fit-shape-to-text:t">
                  <w:txbxContent>
                    <w:p w14:paraId="76257D4C" w14:textId="77777777" w:rsidR="00864979" w:rsidRPr="003B6165" w:rsidRDefault="00864979" w:rsidP="002B37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B61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AB3791" w14:textId="2EDC3E50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2B4C42" w14:textId="507CF0C3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27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96DEFA" wp14:editId="72CF2EA3">
                <wp:simplePos x="0" y="0"/>
                <wp:positionH relativeFrom="margin">
                  <wp:posOffset>-285750</wp:posOffset>
                </wp:positionH>
                <wp:positionV relativeFrom="paragraph">
                  <wp:posOffset>346075</wp:posOffset>
                </wp:positionV>
                <wp:extent cx="1870075" cy="294005"/>
                <wp:effectExtent l="0" t="0" r="381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007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CDD9" w14:textId="77777777" w:rsidR="00864979" w:rsidRPr="0008144D" w:rsidRDefault="00864979" w:rsidP="002B37C0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CO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48420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fluxes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(µmol/m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/s)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DEFA" id="_x0000_s1027" type="#_x0000_t202" style="position:absolute;margin-left:-22.5pt;margin-top:27.25pt;width:147.25pt;height:23.15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wpFgIAAAoEAAAOAAAAZHJzL2Uyb0RvYy54bWysU9uO0zAQfUfiHyy/06RR00vUdLXssghp&#10;WZB2+QDXcRoL22Nst0n5esZO6UbwhshDZHvGZ845M97eDFqRk3BegqnpfJZTIgyHRppDTb+9PLxb&#10;U+IDMw1TYERNz8LTm93bN9veVqKADlQjHEEQ46ve1rQLwVZZ5nknNPMzsMJgsAWnWcCtO2SNYz2i&#10;a5UVeb7MenCNdcCF93h6PwbpLuG3reDhS9t6EYiqKXIL6e/Sfx//2W7LqoNjtpP8QoP9AwvNpMGi&#10;V6h7Fhg5OvkXlJbcgYc2zDjoDNpWcpE0oJp5/oea545ZkbSgOd5ebfL/D5Y/nb46Ihvs3WZJiWEa&#10;m/QihkDew0CK6E9vfYVpzxYTw4DHmJu0evsI/LsnBu46Zg7i1jnoO8Ea5DePN7PJ1RHHR5B9/xka&#10;LMOOARLQ0DpNHGBz5ktsKn7pGN0hWAzbdr62KjLjkcF6leerkhKOsWKzyPMyVWRVBIudsM6HjwI0&#10;iYuaOhyFhMpOjz5Ecq8pMd3Ag1QqjYMypK/ppizKdGES0TLgtCqpa7oeeaYLUfMH06R1YFKNayyg&#10;zMWEqHt0IAz7YfT7t7d7aM7oStKPWvExId0O3E9KehzMmvofR+YEJeqTQWc388UiTnLaLMpVgRs3&#10;jeynEWY4QtU0UDIu70Ka/lHyLXaglcmN2KqRyYUyDlwy6fI44kRP9ynr9QnvfgEAAP//AwBQSwME&#10;FAAGAAgAAAAhADlULPHeAAAACgEAAA8AAABkcnMvZG93bnJldi54bWxMj8tugzAQRfeV+g/WVOqm&#10;SkxQQgtliPpQpWxD272DJ4CKxwg7Af6+zipZju7RvWfy7WQ6cabBtZYRVssIBHFldcs1ws/31+IF&#10;hPOKteosE8JMDrbF/V2uMm1H3tO59LUIJewyhdB432dSuqoho9zS9sQhO9rBKB/OoZZ6UGMoN52M&#10;oyiRRrUcFhrV00dD1V95Mgj+07dW/z5FR7sfN+/zrnTSzIiPD9PbKwhPk7/CcNEP6lAEp4M9sXai&#10;Q3hOV4FEWCRpAuICxJs1iANCHK9TkEUub18o/gEAAP//AwBQSwECLQAUAAYACAAAACEAtoM4kv4A&#10;AADhAQAAEwAAAAAAAAAAAAAAAAAAAAAAW0NvbnRlbnRfVHlwZXNdLnhtbFBLAQItABQABgAIAAAA&#10;IQA4/SH/1gAAAJQBAAALAAAAAAAAAAAAAAAAAC8BAABfcmVscy8ucmVsc1BLAQItABQABgAIAAAA&#10;IQCkjVwpFgIAAAoEAAAOAAAAAAAAAAAAAAAAAC4CAABkcnMvZTJvRG9jLnhtbFBLAQItABQABgAI&#10;AAAAIQA5VCzx3gAAAAoBAAAPAAAAAAAAAAAAAAAAAHAEAABkcnMvZG93bnJldi54bWxQSwUGAAAA&#10;AAQABADzAAAAewUAAAAA&#10;" filled="f" stroked="f">
                <v:textbox>
                  <w:txbxContent>
                    <w:p w14:paraId="190DCDD9" w14:textId="77777777" w:rsidR="00864979" w:rsidRPr="0008144D" w:rsidRDefault="00864979" w:rsidP="002B37C0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CO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vertAlign w:val="subscript"/>
                        </w:rPr>
                        <w:t xml:space="preserve"> </w:t>
                      </w:r>
                      <w:r w:rsidRPr="0048420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fluxes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(µmol/m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per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/s)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C056B" w14:textId="27C1B944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082C3D" w14:textId="731C9FA1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905912" w14:textId="023B01B3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DCCE3A" w14:textId="38025A7D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939514" w14:textId="139C2342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01B381" w14:textId="41DFF973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FA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DE7BD5" wp14:editId="113D0AD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19100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64BD" w14:textId="77777777" w:rsidR="00864979" w:rsidRPr="003B6165" w:rsidRDefault="00864979" w:rsidP="002B37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1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E7BD5" id="_x0000_s1028" type="#_x0000_t202" style="position:absolute;margin-left:0;margin-top:.4pt;width:33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mQDgIAAPsDAAAOAAAAZHJzL2Uyb0RvYy54bWysU9tu2zAMfR+wfxD0vtgOkq4x4hRduwwD&#10;ugvQ7gMYWY6FSaImKbG7rx8lp1mwvQ3TgyCJ5CHPIbW+GY1mR+mDQtvwalZyJq3AVtl9w789bd9c&#10;cxYi2BY0WtnwZxn4zeb1q/XgajnHHnUrPSMQG+rBNbyP0dVFEUQvDYQZOmnJ2KE3EOnq90XrYSB0&#10;o4t5WV4VA/rWeRQyBHq9n4x8k/G7Tor4peuCjEw3nGqLefd536W92Kyh3ntwvRKnMuAfqjCgLCU9&#10;Q91DBHbw6i8oo4THgF2cCTQFdp0SMnMgNlX5B5vHHpzMXEic4M4yhf8HKz4fv3qmWurdasWZBUNN&#10;epJjZO9wZPOkz+BCTW6PjhzjSM/km7kG94Die2AW73qwe3nrPQ69hJbqq1JkcRE64YQEshs+YUtp&#10;4BAxA42dN0k8koMROvXp+dybVIqgx0W1qkqyCDJVi3JxNc/NK6B+iXY+xA8SDUuHhnvqfUaH40OI&#10;qRqoX1xSMotbpXXuv7ZsaPhqOV/mgAuLUZHGUyvT8OsyrWlgEsn3ts3BEZSezpRA2xPrRHSiHMfd&#10;mAU+i7nD9plk8DhNI/0eOvTof3I20CQ2PPw4gJec6Y+WpFxVi0Ua3XxZLN8SceYvLbtLC1hBUA2P&#10;nE3Hu5jHPVEO7pYk36qsRurNVMmpZJqwLNLpN6QRvrxnr99/dvMLAAD//wMAUEsDBBQABgAIAAAA&#10;IQBXof4p1wAAAAQBAAAPAAAAZHJzL2Rvd25yZXYueG1sTI/BTsMwEETvSPyDtUjcqI0PAYVsqgq1&#10;5Qi0EWc3NklEvI5sNw1/z3KC42hGM2+q9eJHMbuYhkAI9ysFwlEb7EAdQnPc3T2CSNmQNWMgh/Dt&#10;Eqzr66vKlDZc6N3Nh9wJLqFUGoQ+56mUMrW98yatwuSIvc8QvcksYydtNBcu96PUShXSm4F4oTeT&#10;e+5d+3U4e4QpT/uHl/j6ttnuZtV87Bs9dFvE25tl8wQiuyX/heEXn9GhZqZTOJNNYkTgIxmB6dkr&#10;ClYnBK21AllX8j98/QMAAP//AwBQSwECLQAUAAYACAAAACEAtoM4kv4AAADhAQAAEwAAAAAAAAAA&#10;AAAAAAAAAAAAW0NvbnRlbnRfVHlwZXNdLnhtbFBLAQItABQABgAIAAAAIQA4/SH/1gAAAJQBAAAL&#10;AAAAAAAAAAAAAAAAAC8BAABfcmVscy8ucmVsc1BLAQItABQABgAIAAAAIQAaOcmQDgIAAPsDAAAO&#10;AAAAAAAAAAAAAAAAAC4CAABkcnMvZTJvRG9jLnhtbFBLAQItABQABgAIAAAAIQBXof4p1wAAAAQB&#10;AAAPAAAAAAAAAAAAAAAAAGgEAABkcnMvZG93bnJldi54bWxQSwUGAAAAAAQABADzAAAAbAUAAAAA&#10;" filled="f" stroked="f">
                <v:textbox style="mso-fit-shape-to-text:t">
                  <w:txbxContent>
                    <w:p w14:paraId="687364BD" w14:textId="77777777" w:rsidR="00864979" w:rsidRPr="003B6165" w:rsidRDefault="00864979" w:rsidP="002B37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B61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FD6B8C" w14:textId="7DCAE0B8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7724FA" w14:textId="109B474C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FCF7A4" w14:textId="049416FF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27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D5DD31" wp14:editId="6DD5BC09">
                <wp:simplePos x="0" y="0"/>
                <wp:positionH relativeFrom="margin">
                  <wp:posOffset>-648335</wp:posOffset>
                </wp:positionH>
                <wp:positionV relativeFrom="paragraph">
                  <wp:posOffset>194310</wp:posOffset>
                </wp:positionV>
                <wp:extent cx="2588260" cy="2794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8826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926A" w14:textId="77777777" w:rsidR="00864979" w:rsidRPr="0008144D" w:rsidRDefault="00864979" w:rsidP="002B37C0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Net emission fluxes of 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(n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mol/m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/s)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DD31" id="_x0000_s1029" type="#_x0000_t202" style="position:absolute;margin-left:-51.05pt;margin-top:15.3pt;width:203.8pt;height:22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FIGAIAAAoEAAAOAAAAZHJzL2Uyb0RvYy54bWysU8tu2zAQvBfoPxC817JV27EFy0GaNEWB&#10;9AEk/YA1RVlESS5L0pbSr++SclyjvRXVQSC5u8OZ2eXmejCaHaUPCm3NZ5MpZ9IKbJTd1/zb0/2b&#10;FWchgm1Ao5U1f5aBX29fv9r0rpIldqgb6RmB2FD1ruZdjK4qiiA6aSBM0ElLwRa9gUhbvy8aDz2h&#10;G12U0+my6NE3zqOQIdDp3Rjk24zftlLEL20bZGS65sQt5r/P/136F9sNVHsPrlPiRAP+gYUBZenS&#10;M9QdRGAHr/6CMkp4DNjGiUBTYNsqIbMGUjOb/qHmsQMnsxYyJ7izTeH/wYrPx6+eqYZ6t77izIKh&#10;Jj3JIbJ3OLAy+dO7UFHao6PEONAx5WatwT2g+B6YxdsO7F7eeI99J6EhfrNUWVyUjjghgez6T9jQ&#10;NXCImIGG1hvmkZozW1JT6cvH5A6jy6htz+dWJWaCDsvFalUuKSQoVl6t51STboQqgaVOOB/iB4mG&#10;pUXNPY1CRoXjQ4hj6ktKSrd4r7Smc6i0ZX3N14tykQsuIkZFmlatTM1XI89ckDS/t01eR1B6XBMX&#10;bU8mJN2jA3HYDdnvty/e7rB5JleyfhJEj4noduh/ctbTYNY8/DiAl5zpj5acXc/m8zTJeTNfXJW0&#10;8ZeR3WUErCComkfOxuVtzNM/Sr6hDrQqu5FaNTI5UaaBy36eHkea6Mt9zvr9hLe/AAAA//8DAFBL&#10;AwQUAAYACAAAACEAAl+8Jt4AAAALAQAADwAAAGRycy9kb3ducmV2LnhtbEyPy26DMBBF95X6D9ZU&#10;6qZKDLTkQRmiPlSp29B27+AJoOIxwk6Av6+zapYzc3Tn3Hw3mU6caXCtZYR4GYEgrqxuuUb4/vpY&#10;bEA4r1irzjIhzORgV9ze5CrTduQ9nUtfixDCLlMIjfd9JqWrGjLKLW1PHG5HOxjlwzjUUg9qDOGm&#10;k0kUraRRLYcPjerpraHqtzwZBP/uW6t/HqKj3Y/p6/xZOmlmxPu76eUZhKfJ/8Nw0Q/qUASngz2x&#10;dqJDWG/XgURYxGmcgLgQyWNYHRCSdPUEssjldYfiDwAA//8DAFBLAQItABQABgAIAAAAIQC2gziS&#10;/gAAAOEBAAATAAAAAAAAAAAAAAAAAAAAAABbQ29udGVudF9UeXBlc10ueG1sUEsBAi0AFAAGAAgA&#10;AAAhADj9If/WAAAAlAEAAAsAAAAAAAAAAAAAAAAALwEAAF9yZWxzLy5yZWxzUEsBAi0AFAAGAAgA&#10;AAAhACkQAUgYAgAACgQAAA4AAAAAAAAAAAAAAAAALgIAAGRycy9lMm9Eb2MueG1sUEsBAi0AFAAG&#10;AAgAAAAhAAJfvCbeAAAACwEAAA8AAAAAAAAAAAAAAAAAcgQAAGRycy9kb3ducmV2LnhtbFBLBQYA&#10;AAAABAAEAPMAAAB9BQAAAAA=&#10;" filled="f" stroked="f">
                <v:textbox>
                  <w:txbxContent>
                    <w:p w14:paraId="2686926A" w14:textId="77777777" w:rsidR="00864979" w:rsidRPr="0008144D" w:rsidRDefault="00864979" w:rsidP="002B37C0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Net emission fluxes of CH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(n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mol/m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per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/s)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715970" w14:textId="2CC7BD9C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206227" w14:textId="3360D39E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2CE1D4" w14:textId="22526484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C3CE29" w14:textId="445D0DFD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7532E6" w14:textId="0DE053EF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53A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8F0B7A" wp14:editId="079B5B7B">
                <wp:simplePos x="0" y="0"/>
                <wp:positionH relativeFrom="margin">
                  <wp:posOffset>2425037</wp:posOffset>
                </wp:positionH>
                <wp:positionV relativeFrom="paragraph">
                  <wp:posOffset>211142</wp:posOffset>
                </wp:positionV>
                <wp:extent cx="1495425" cy="36195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BB2E" w14:textId="77777777" w:rsidR="00864979" w:rsidRPr="00DB53A0" w:rsidRDefault="00864979" w:rsidP="002B37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Hour of the day</w:t>
                            </w:r>
                            <w:r w:rsidRPr="00DB53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0B7A" id="_x0000_s1030" type="#_x0000_t202" style="position:absolute;margin-left:190.95pt;margin-top:16.65pt;width:117.75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BrDQIAAPsDAAAOAAAAZHJzL2Uyb0RvYy54bWysU8tu2zAQvBfoPxC817JdOY0Fy0GaNEWB&#10;9AEk/YA1RVlESS5L0pbcr++Ssl0jvRXVgeBqydmZ2eXqZjCa7aUPCm3NZ5MpZ9IKbJTd1vz788Ob&#10;a85CBNuARitrfpCB36xfv1r1rpJz7FA30jMCsaHqXc27GF1VFEF00kCYoJOWki16A5FCvy0aDz2h&#10;G13Mp9OrokffOI9ChkB/78ckX2f8tpUifm3bICPTNSduMa8+r5u0FusVVFsPrlPiSAP+gYUBZano&#10;GeoeIrCdV39BGSU8BmzjRKApsG2VkFkDqZlNX6h56sDJrIXMCe5sU/h/sOLL/ptnqqk5ucmZBUNN&#10;epZDZO9xYPPkT+9CRceeHB2MA/2mPmetwT2i+BGYxbsO7Fbeeo99J6EhfrN0s7i4OuKEBLLpP2ND&#10;ZWAXMQMNrTfJPLKDETrxOJx7k6iIVLJcLsr5gjNBubdXs+UiN6+A6nTb+RA/SjQsbWruqfcZHfaP&#10;ISY2UJ2OpGIWH5TWuf/asr7mywXBv8gYFWk8tTI1v56mbxyYJPKDbfLlCEqPeyqg7VF1EjpKjsNm&#10;yAaXJzM32BzIBo/jNNLroU2H/hdnPU1izcPPHXjJmf5kycrlrCzT6OagXLybU+AvM5vLDFhBUDWP&#10;nI3bu5jHfRR2S5a3KruRejMyOVKmCcsmHV9DGuHLOJ/682bXvwEAAP//AwBQSwMEFAAGAAgAAAAh&#10;AClpAN3eAAAACQEAAA8AAABkcnMvZG93bnJldi54bWxMj8FOwzAMhu9IvENkJG4s6TrGWppOCMQV&#10;tA2QuGWN11ZrnKrJ1vL2mBO72fKn399frCfXiTMOofWkIZkpEEiVty3VGj52r3crECEasqbzhBp+&#10;MMC6vL4qTG79SBs8b2MtOIRCbjQ0Mfa5lKFq0Jkw8z0S3w5+cCbyOtTSDmbkcNfJuVJL6UxL/KEx&#10;PT43WB23J6fh8+3w/bVQ7/WLu+9HPylJLpNa395MT48gIk7xH4Y/fVaHkp32/kQ2iE5DukoyRnlI&#10;UxAMLJOHBYi9hkylIMtCXjYofwEAAP//AwBQSwECLQAUAAYACAAAACEAtoM4kv4AAADhAQAAEwAA&#10;AAAAAAAAAAAAAAAAAAAAW0NvbnRlbnRfVHlwZXNdLnhtbFBLAQItABQABgAIAAAAIQA4/SH/1gAA&#10;AJQBAAALAAAAAAAAAAAAAAAAAC8BAABfcmVscy8ucmVsc1BLAQItABQABgAIAAAAIQD+N1BrDQIA&#10;APsDAAAOAAAAAAAAAAAAAAAAAC4CAABkcnMvZTJvRG9jLnhtbFBLAQItABQABgAIAAAAIQApaQDd&#10;3gAAAAkBAAAPAAAAAAAAAAAAAAAAAGcEAABkcnMvZG93bnJldi54bWxQSwUGAAAAAAQABADzAAAA&#10;cgUAAAAA&#10;" filled="f" stroked="f">
                <v:textbox>
                  <w:txbxContent>
                    <w:p w14:paraId="0B9CBB2E" w14:textId="77777777" w:rsidR="00864979" w:rsidRPr="00DB53A0" w:rsidRDefault="00864979" w:rsidP="002B37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Hour of the day</w:t>
                      </w:r>
                      <w:r w:rsidRPr="00DB53A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07D24" w14:textId="1A7207E0" w:rsidR="002B37C0" w:rsidRDefault="002B37C0" w:rsidP="007B77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8C593D" w14:textId="26BA1AF9" w:rsidR="00B55C76" w:rsidRPr="007B777E" w:rsidRDefault="00AF6ABE" w:rsidP="00D767B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 w:rsidRPr="009A5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Boxplots of </w:t>
      </w:r>
      <w:r w:rsidRPr="0035162E">
        <w:rPr>
          <w:rFonts w:ascii="Times New Roman" w:hAnsi="Times New Roman" w:cs="Times New Roman"/>
          <w:bCs/>
          <w:color w:val="000000"/>
          <w:sz w:val="24"/>
          <w:szCs w:val="24"/>
        </w:rPr>
        <w:t>(a) CO</w:t>
      </w:r>
      <w:r w:rsidRPr="0035162E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351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162E">
        <w:rPr>
          <w:rFonts w:ascii="Times New Roman" w:hAnsi="Times New Roman" w:cs="Times New Roman"/>
          <w:sz w:val="24"/>
        </w:rPr>
        <w:t>(</w:t>
      </w:r>
      <w:r w:rsidRPr="0035162E">
        <w:rPr>
          <w:rFonts w:ascii="Times New Roman" w:hAnsi="Times New Roman" w:cs="Times New Roman"/>
          <w:sz w:val="24"/>
          <w:szCs w:val="24"/>
        </w:rPr>
        <w:t>NEE</w:t>
      </w:r>
      <w:r w:rsidRPr="0035162E">
        <w:rPr>
          <w:rFonts w:ascii="Times New Roman" w:hAnsi="Times New Roman" w:cs="Times New Roman"/>
          <w:sz w:val="24"/>
          <w:szCs w:val="24"/>
          <w:vertAlign w:val="subscript"/>
        </w:rPr>
        <w:t>CO</w:t>
      </w:r>
      <w:proofErr w:type="gramStart"/>
      <w:r w:rsidRPr="0035162E">
        <w:rPr>
          <w:rFonts w:ascii="Times New Roman" w:hAnsi="Times New Roman" w:cs="Times New Roman"/>
          <w:sz w:val="24"/>
          <w:szCs w:val="24"/>
          <w:vertAlign w:val="subscript"/>
        </w:rPr>
        <w:t>2,uptake</w:t>
      </w:r>
      <w:proofErr w:type="gramEnd"/>
      <w:r w:rsidR="00B56D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56D00" w:rsidRPr="00B56D00">
        <w:rPr>
          <w:rFonts w:ascii="Times New Roman" w:hAnsi="Times New Roman" w:cs="Times New Roman"/>
          <w:sz w:val="24"/>
          <w:szCs w:val="24"/>
        </w:rPr>
        <w:t>and</w:t>
      </w:r>
      <w:r w:rsidR="00B56D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8420A" w:rsidRPr="0035162E">
        <w:rPr>
          <w:rFonts w:ascii="Times New Roman" w:hAnsi="Times New Roman" w:cs="Times New Roman"/>
          <w:sz w:val="24"/>
          <w:szCs w:val="24"/>
        </w:rPr>
        <w:t>NEE</w:t>
      </w:r>
      <w:r w:rsidR="0048420A">
        <w:rPr>
          <w:rFonts w:ascii="Times New Roman" w:hAnsi="Times New Roman" w:cs="Times New Roman"/>
          <w:sz w:val="24"/>
          <w:szCs w:val="24"/>
          <w:vertAlign w:val="subscript"/>
        </w:rPr>
        <w:t>CO2,emission</w:t>
      </w:r>
      <w:r w:rsidRPr="0035162E">
        <w:rPr>
          <w:rFonts w:ascii="Times New Roman" w:hAnsi="Times New Roman" w:cs="Times New Roman"/>
          <w:sz w:val="24"/>
          <w:szCs w:val="24"/>
        </w:rPr>
        <w:t>) and (b) CH</w:t>
      </w:r>
      <w:r w:rsidRPr="003516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162E">
        <w:rPr>
          <w:rFonts w:ascii="Times New Roman" w:hAnsi="Times New Roman" w:cs="Times New Roman"/>
          <w:sz w:val="24"/>
          <w:szCs w:val="24"/>
        </w:rPr>
        <w:t xml:space="preserve"> (NEE</w:t>
      </w:r>
      <w:r w:rsidRPr="0035162E">
        <w:rPr>
          <w:rFonts w:ascii="Times New Roman" w:hAnsi="Times New Roman" w:cs="Times New Roman"/>
          <w:sz w:val="24"/>
          <w:szCs w:val="24"/>
          <w:vertAlign w:val="subscript"/>
        </w:rPr>
        <w:t>CH4,emission</w:t>
      </w:r>
      <w:r w:rsidRPr="0035162E">
        <w:rPr>
          <w:rFonts w:ascii="Times New Roman" w:hAnsi="Times New Roman" w:cs="Times New Roman"/>
          <w:sz w:val="24"/>
        </w:rPr>
        <w:t xml:space="preserve">) fluxes </w:t>
      </w:r>
      <w:r w:rsidR="004750C7" w:rsidRPr="0035162E">
        <w:rPr>
          <w:rFonts w:ascii="Times New Roman" w:hAnsi="Times New Roman" w:cs="Times New Roman"/>
          <w:sz w:val="24"/>
        </w:rPr>
        <w:t>during May-October</w:t>
      </w:r>
      <w:r w:rsidR="004750C7" w:rsidRPr="00351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2013 </w:t>
      </w:r>
      <w:r w:rsidR="00B56D00">
        <w:rPr>
          <w:rFonts w:ascii="Times New Roman" w:hAnsi="Times New Roman" w:cs="Times New Roman"/>
          <w:bCs/>
          <w:color w:val="000000"/>
          <w:sz w:val="24"/>
          <w:szCs w:val="24"/>
        </w:rPr>
        <w:t>based on</w:t>
      </w:r>
      <w:r w:rsidR="00B60D86" w:rsidRPr="00351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predictive modeling data</w:t>
      </w:r>
      <w:r w:rsidR="00B56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when binned to </w:t>
      </w:r>
      <w:r w:rsidR="00B56D00">
        <w:rPr>
          <w:rFonts w:ascii="Times New Roman" w:hAnsi="Times New Roman" w:cs="Times New Roman"/>
          <w:sz w:val="24"/>
        </w:rPr>
        <w:t xml:space="preserve">the </w:t>
      </w:r>
      <w:r w:rsidR="00B56D00" w:rsidRPr="005159F5">
        <w:rPr>
          <w:rFonts w:ascii="Times New Roman" w:hAnsi="Times New Roman" w:cs="Times New Roman"/>
          <w:sz w:val="24"/>
        </w:rPr>
        <w:t xml:space="preserve">closest diurnal </w:t>
      </w:r>
      <w:r w:rsidRPr="005159F5">
        <w:rPr>
          <w:rFonts w:ascii="Times New Roman" w:hAnsi="Times New Roman" w:cs="Times New Roman"/>
          <w:sz w:val="24"/>
        </w:rPr>
        <w:t xml:space="preserve">hours </w:t>
      </w:r>
      <w:r w:rsidR="00B56D00" w:rsidRPr="005159F5">
        <w:rPr>
          <w:rFonts w:ascii="Times New Roman" w:hAnsi="Times New Roman" w:cs="Times New Roman"/>
          <w:sz w:val="24"/>
        </w:rPr>
        <w:t>in</w:t>
      </w:r>
      <w:r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9F5">
        <w:rPr>
          <w:rFonts w:ascii="Times New Roman" w:hAnsi="Times New Roman" w:cs="Times New Roman"/>
          <w:sz w:val="24"/>
          <w:szCs w:val="24"/>
        </w:rPr>
        <w:t xml:space="preserve">four salt marshes </w:t>
      </w:r>
      <w:r w:rsidR="00B56D00" w:rsidRPr="005159F5">
        <w:rPr>
          <w:rFonts w:ascii="Times New Roman" w:hAnsi="Times New Roman" w:cs="Times New Roman"/>
          <w:sz w:val="24"/>
          <w:szCs w:val="24"/>
        </w:rPr>
        <w:t>of</w:t>
      </w:r>
      <w:r w:rsidRPr="005159F5">
        <w:rPr>
          <w:rFonts w:ascii="Times New Roman" w:hAnsi="Times New Roman" w:cs="Times New Roman"/>
          <w:sz w:val="24"/>
          <w:szCs w:val="24"/>
        </w:rPr>
        <w:t xml:space="preserve"> Waquoit Bay and </w:t>
      </w:r>
      <w:r w:rsidR="00907A47">
        <w:rPr>
          <w:rFonts w:ascii="Times New Roman" w:hAnsi="Times New Roman" w:cs="Times New Roman"/>
          <w:sz w:val="24"/>
          <w:szCs w:val="24"/>
        </w:rPr>
        <w:t>adjacent</w:t>
      </w:r>
      <w:r w:rsidRPr="005159F5">
        <w:rPr>
          <w:rFonts w:ascii="Times New Roman" w:hAnsi="Times New Roman" w:cs="Times New Roman"/>
          <w:sz w:val="24"/>
          <w:szCs w:val="24"/>
        </w:rPr>
        <w:t xml:space="preserve"> estuaries, MA.</w:t>
      </w:r>
      <w:r w:rsidR="00C76D55" w:rsidRPr="005159F5">
        <w:rPr>
          <w:rFonts w:ascii="Times New Roman" w:hAnsi="Times New Roman" w:cs="Times New Roman"/>
          <w:sz w:val="24"/>
          <w:szCs w:val="24"/>
        </w:rPr>
        <w:t xml:space="preserve"> </w:t>
      </w:r>
      <w:r w:rsidR="00C76D55" w:rsidRPr="005159F5">
        <w:rPr>
          <w:rFonts w:ascii="Times New Roman" w:hAnsi="Times New Roman" w:cs="Times New Roman"/>
          <w:sz w:val="24"/>
        </w:rPr>
        <w:t>Negative and positive, respectively, indicate the net uptake and emission fluxes.</w:t>
      </w:r>
      <w:r w:rsidR="007B777E">
        <w:rPr>
          <w:rFonts w:ascii="Times New Roman" w:hAnsi="Times New Roman" w:cs="Times New Roman"/>
          <w:sz w:val="24"/>
        </w:rPr>
        <w:t xml:space="preserve"> </w:t>
      </w:r>
      <w:r w:rsidR="002B37C0">
        <w:rPr>
          <w:rFonts w:ascii="Times New Roman" w:hAnsi="Times New Roman" w:cs="Times New Roman"/>
          <w:sz w:val="24"/>
        </w:rPr>
        <w:br w:type="page"/>
      </w:r>
    </w:p>
    <w:p w14:paraId="1D84AD38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FA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7708A6" wp14:editId="59BB2C3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191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EC0F" w14:textId="77777777" w:rsidR="00864979" w:rsidRPr="00904CB9" w:rsidRDefault="00864979" w:rsidP="00B55C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4CB9">
                              <w:rPr>
                                <w:rFonts w:ascii="Times New Roman" w:hAnsi="Times New Roman" w:cs="Times New Roman"/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708A6" id="_x0000_s1031" type="#_x0000_t202" style="position:absolute;margin-left:0;margin-top:.6pt;width:33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KGDgIAAPkDAAAOAAAAZHJzL2Uyb0RvYy54bWysU9uO2yAQfa/Uf0C8N7YjZ7uxQlbb3aaq&#10;tL1Iu/0AgnGMCgwFEjv9+g44SaP2rSoPCJiZM3PODKu70WhykD4osIxWs5ISaQW0yu4Y/fayeXNL&#10;SYjctlyDlYweZaB369evVoNr5Bx60K30BEFsaAbHaB+ja4oiiF4aHmbgpEVjB97wiFe/K1rPB0Q3&#10;upiX5U0xgG+dByFDwNfHyUjXGb/rpIhfui7ISDSjWFvMu8/7Nu3FesWbneeuV+JUBv+HKgxXFpNe&#10;oB555GTv1V9QRgkPAbo4E2AK6DolZOaAbKryDzbPPXcyc0FxgrvIFP4frPh8+OqJahmtKbHcYIte&#10;5BjJOxjJPKkzuNCg07NDtzjiM3Y5Mw3uCcT3QCw89Nzu5L33MPSSt1hdlSKLq9AJJySQ7fAJWkzD&#10;9xEy0Nh5k6RDMQiiY5eOl86kUgQ+1tWyKtEi0FTVZX0zz60reHOOdj7EDxIMSQdGPXY+o/PDU4ip&#10;Gt6cXVIyCxulde6+tmRgdLmYL3LAlcWoiMOplWH0tkxrGpdE8r1tc3DkSk9nTKDtiXUiOlGO43bM&#10;8i7OYm6hPaIMHqZZxL+Dhx78T0oGnENGw48995IS/dGilMuqrtPg5ku9eIvEib+2bK8t3AqEYjRS&#10;Mh0fYh72RDm4e5R8o7IaqTdTJaeScb6ySKe/kAb4+p69fv/Y9S8AAAD//wMAUEsDBBQABgAIAAAA&#10;IQAOSJB62AAAAAUBAAAPAAAAZHJzL2Rvd25yZXYueG1sTI/BTsMwEETvSPyDtUjcqIOFAgpxqgq1&#10;5QiUiLMbL0lEvLZsNw1/z3KC4+ysZt7U68VNYsaYRk8ablcFCKTO25F6De377uYBRMqGrJk8oYZv&#10;TLBuLi9qU1l/pjecD7kXHEKpMhqGnEMlZeoGdCatfEBi79NHZzLL2EsbzZnD3SRVUZTSmZG4YTAB&#10;nwbsvg4npyHksL9/ji+vm+1uLtqPfavGfqv19dWyeQSRccl/z/CLz+jQMNPRn8gmMWngIZmvCgSb&#10;ZcnyqEEpdQeyqeV/+uYHAAD//wMAUEsBAi0AFAAGAAgAAAAhALaDOJL+AAAA4QEAABMAAAAAAAAA&#10;AAAAAAAAAAAAAFtDb250ZW50X1R5cGVzXS54bWxQSwECLQAUAAYACAAAACEAOP0h/9YAAACUAQAA&#10;CwAAAAAAAAAAAAAAAAAvAQAAX3JlbHMvLnJlbHNQSwECLQAUAAYACAAAACEAcPnyhg4CAAD5AwAA&#10;DgAAAAAAAAAAAAAAAAAuAgAAZHJzL2Uyb0RvYy54bWxQSwECLQAUAAYACAAAACEADkiQetgAAAAF&#10;AQAADwAAAAAAAAAAAAAAAABoBAAAZHJzL2Rvd25yZXYueG1sUEsFBgAAAAAEAAQA8wAAAG0FAAAA&#10;AA==&#10;" filled="f" stroked="f">
                <v:textbox style="mso-fit-shape-to-text:t">
                  <w:txbxContent>
                    <w:p w14:paraId="0536EC0F" w14:textId="77777777" w:rsidR="00864979" w:rsidRPr="00904CB9" w:rsidRDefault="00864979" w:rsidP="00B55C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4CB9">
                        <w:rPr>
                          <w:rFonts w:ascii="Times New Roman" w:hAnsi="Times New Roman" w:cs="Times New Roman"/>
                          <w:b/>
                        </w:rPr>
                        <w:t>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96746A2" wp14:editId="7C9C64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203" name="Chart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14:paraId="05F61204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1DE0AB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327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75B5FD" wp14:editId="16DA44E7">
                <wp:simplePos x="0" y="0"/>
                <wp:positionH relativeFrom="leftMargin">
                  <wp:posOffset>390525</wp:posOffset>
                </wp:positionH>
                <wp:positionV relativeFrom="paragraph">
                  <wp:posOffset>406400</wp:posOffset>
                </wp:positionV>
                <wp:extent cx="1567815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781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B544" w14:textId="77777777" w:rsidR="00864979" w:rsidRPr="0008144D" w:rsidRDefault="00864979" w:rsidP="00B55C76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CO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fluxes (µmol/m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/s)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B5FD" id="_x0000_s1032" type="#_x0000_t202" style="position:absolute;margin-left:30.75pt;margin-top:32pt;width:123.45pt;height:22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59FgIAAAkEAAAOAAAAZHJzL2Uyb0RvYy54bWysU9uO0zAQfUfiHyy/0zRRr1HT1bLLIqRl&#10;QdrlAxzHaSxsj7HdJuXrGTvdEsEbIg+R7Zk5PufMeHczaEVOwnkJpqL5bE6JMBwaaQ4V/fby8G5D&#10;iQ/MNEyBERU9C09v9m/f7HpbigI6UI1wBEGML3tb0S4EW2aZ553QzM/ACoPBFpxmAbfukDWO9Yiu&#10;VVbM56usB9dYB1x4j6f3Y5DuE37bCh6+tK0XgaiKIreQ/i796/jP9jtWHhyzneQXGuwfWGgmDV56&#10;hbpngZGjk39BackdeGjDjIPOoG0lF0kDqsnnf6h57pgVSQua4+3VJv//YPnT6asjssHerSgxTGOP&#10;XsQQyHsYSBHt6a0vMevZYl4Y8BhTk1RvH4F/98TAXcfMQdw6B30nWIP08liZTUpHHB9B6v4zNHgN&#10;OwZIQEPrNHGAvclX2FP80jGaQ/Ay7Nr52qnIjEcGy9V6ky8p4Rgr1tsF1sQbWRnBYiOs8+GjAE3i&#10;oqIOJyGhstOjD2Pqa0pMN/AglcJzVipD+opul8UyFUwiWgYcViV1RTcjz1QQNX8wTVoHJtW4Ri7K&#10;XEyIukcHwlAPye7Vq7c1NGd0JelHrfiWkG4H7iclPc5lRf2PI3OCEvXJoLPbfLGIg5w2i+W6wI2b&#10;RupphBmOUBUNlIzLu5CGf5R8ix1oZXIjtmpkcqGM85b8vLyNONDTfcr6/YL3vwAAAP//AwBQSwME&#10;FAAGAAgAAAAhADvidtTeAAAACwEAAA8AAABkcnMvZG93bnJldi54bWxMj81Ow0AMhO9IvMPKSFxQ&#10;u6GlLYRsKn6ExLUB7tusm0RkvVHWbZK3xz3Rm8cejb/JtqNv1Qn72AQycD9PQCGVwTVUGfj++pg9&#10;gopsydk2EBqYMMI2v77KbOrCQDs8FVwpCaGYWgM1c5dqHcsavY3z0CHJ7RB6b1lkX2nX20HCfasX&#10;SbLW3jYkH2rb4VuN5W9x9Ab4nZvgfu6SQ9gNq9fps4jaT8bc3owvz6AYR/43wxlf0CEXpn04kouq&#10;Fb1eShc2MFtuVqDEsUg2stmfh6cH0HmmLzvkfwAAAP//AwBQSwECLQAUAAYACAAAACEAtoM4kv4A&#10;AADhAQAAEwAAAAAAAAAAAAAAAAAAAAAAW0NvbnRlbnRfVHlwZXNdLnhtbFBLAQItABQABgAIAAAA&#10;IQA4/SH/1gAAAJQBAAALAAAAAAAAAAAAAAAAAC8BAABfcmVscy8ucmVsc1BLAQItABQABgAIAAAA&#10;IQByMW59FgIAAAkEAAAOAAAAAAAAAAAAAAAAAC4CAABkcnMvZTJvRG9jLnhtbFBLAQItABQABgAI&#10;AAAAIQA74nbU3gAAAAsBAAAPAAAAAAAAAAAAAAAAAHAEAABkcnMvZG93bnJldi54bWxQSwUGAAAA&#10;AAQABADzAAAAewUAAAAA&#10;" filled="f" stroked="f">
                <v:textbox>
                  <w:txbxContent>
                    <w:p w14:paraId="61D9B544" w14:textId="77777777" w:rsidR="00864979" w:rsidRPr="0008144D" w:rsidRDefault="00864979" w:rsidP="00B55C76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CO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b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fluxes (µmol/m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per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/s)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40E952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43C988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97189C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97E6F9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84B12F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8DF992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FA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52E08F" wp14:editId="4E921E6B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41910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15182" w14:textId="77777777" w:rsidR="00864979" w:rsidRPr="00904CB9" w:rsidRDefault="00864979" w:rsidP="00B55C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4CB9">
                              <w:rPr>
                                <w:rFonts w:ascii="Times New Roman" w:hAnsi="Times New Roman" w:cs="Times New Roman"/>
                                <w:b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2E08F" id="_x0000_s1033" type="#_x0000_t202" style="position:absolute;margin-left:0;margin-top:20.8pt;width:33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nDgIAAPoDAAAOAAAAZHJzL2Uyb0RvYy54bWysU8GO2yAQvVfqPyDuje3I2WysOKvtblNV&#10;2m4r7fYDMMYxKjAUSOz06zvgJI3aW1UOCJiZN/PeDOu7UStyEM5LMDUtZjklwnBopdnV9Nvr9t0t&#10;JT4w0zIFRtT0KDy927x9sx5sJebQg2qFIwhifDXYmvYh2CrLPO+FZn4GVhg0duA0C3h1u6x1bEB0&#10;rbJ5nt9kA7jWOuDCe3x9nIx0k/C7TvDwpeu8CETVFGsLaXdpb+Kebdas2jlme8lPZbB/qEIzaTDp&#10;BeqRBUb2Tv4FpSV34KELMw46g66TXCQOyKbI/2Dz0jMrEhcUx9uLTP7/wfLnw1dHZIu9W1JimMYe&#10;vYoxkPcwknmUZ7C+Qq8Xi35hxGd0TVS9fQL+3RMDDz0zO3HvHAy9YC2WV8TI7Cp0wvERpBk+Q4tp&#10;2D5AAho7p6N2qAZBdGzT8dKaWArHx7JYFTlaOJqKMi9v5ql3GavO0db58FGAJvFQU4etT+js8ORD&#10;rIZVZ5eYzMBWKpXarwwZarpazBcp4MqiZcDpVFLX9DaPa5qXSPKDaVNwYFJNZ0ygzIl1JDpRDmMz&#10;Jn2XZzEbaI8og4NpGPHz4KEH95OSAQexpv7HnjlBifpkUMpVUZZxctOlXCyROHHXlubawgxHqJoG&#10;SqbjQ0jTHil7e4+Sb2VSI/ZmquRUMg5YEun0GeIEX9+T1+8vu/kFAAD//wMAUEsDBBQABgAIAAAA&#10;IQAN7fY82gAAAAYBAAAPAAAAZHJzL2Rvd25yZXYueG1sTI/NTsMwEITvSLyDtZW4UacRMlXIpqpQ&#10;W45AiTi78ZJEjX8Uu2l4e5YTHEczmvmm3Mx2EBONsfcOYbXMQJBrvOldi1B/7O/XIGLSzujBO0L4&#10;pgib6vam1IXxV/dO0zG1gktcLDRCl1IopIxNR1bHpQ/k2Pvyo9WJ5dhKM+orl9tB5lmmpNW944VO&#10;B3ruqDkfLxYhpHB4fBlf37a7/ZTVn4c679sd4t1i3j6BSDSnvzD84jM6VMx08hdnohgQ+EhCeFgp&#10;EOwqxfqEkKt8DbIq5X/86gcAAP//AwBQSwECLQAUAAYACAAAACEAtoM4kv4AAADhAQAAEwAAAAAA&#10;AAAAAAAAAAAAAAAAW0NvbnRlbnRfVHlwZXNdLnhtbFBLAQItABQABgAIAAAAIQA4/SH/1gAAAJQB&#10;AAALAAAAAAAAAAAAAAAAAC8BAABfcmVscy8ucmVsc1BLAQItABQABgAIAAAAIQBHLLwnDgIAAPoD&#10;AAAOAAAAAAAAAAAAAAAAAC4CAABkcnMvZTJvRG9jLnhtbFBLAQItABQABgAIAAAAIQAN7fY82gAA&#10;AAYBAAAPAAAAAAAAAAAAAAAAAGgEAABkcnMvZG93bnJldi54bWxQSwUGAAAAAAQABADzAAAAbwUA&#10;AAAA&#10;" filled="f" stroked="f">
                <v:textbox style="mso-fit-shape-to-text:t">
                  <w:txbxContent>
                    <w:p w14:paraId="79415182" w14:textId="77777777" w:rsidR="00864979" w:rsidRPr="00904CB9" w:rsidRDefault="00864979" w:rsidP="00B55C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4CB9">
                        <w:rPr>
                          <w:rFonts w:ascii="Times New Roman" w:hAnsi="Times New Roman" w:cs="Times New Roman"/>
                          <w:b/>
                        </w:rPr>
                        <w:t>(b)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38340B6" wp14:editId="56A5DA2B">
            <wp:simplePos x="0" y="0"/>
            <wp:positionH relativeFrom="margin">
              <wp:posOffset>523875</wp:posOffset>
            </wp:positionH>
            <wp:positionV relativeFrom="paragraph">
              <wp:posOffset>167640</wp:posOffset>
            </wp:positionV>
            <wp:extent cx="5029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204" name="Chart 2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C10F0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1271D2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56CB1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20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F74AD7" wp14:editId="33AF81A8">
                <wp:simplePos x="0" y="0"/>
                <wp:positionH relativeFrom="leftMargin">
                  <wp:posOffset>355600</wp:posOffset>
                </wp:positionH>
                <wp:positionV relativeFrom="paragraph">
                  <wp:posOffset>90805</wp:posOffset>
                </wp:positionV>
                <wp:extent cx="1634490" cy="25336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44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2BF4" w14:textId="77777777" w:rsidR="00864979" w:rsidRPr="0008144D" w:rsidRDefault="00864979" w:rsidP="00B55C76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CH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bscript"/>
                              </w:rPr>
                              <w:t xml:space="preserve">4 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fluxes (nmol/m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/s)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4AD7" id="_x0000_s1034" type="#_x0000_t202" style="position:absolute;margin-left:28pt;margin-top:7.15pt;width:128.7pt;height:19.95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kbFgIAAAoEAAAOAAAAZHJzL2Uyb0RvYy54bWysU9uO2yAQfa/Uf0C8N06cSxMrZLXd7VaV&#10;thdptx+AMY5RgaFAYqdf3wGn2ah9q+oHC5jhzDlnhu3NYDQ5Sh8UWEZnkykl0gpolN0z+u354c2a&#10;khC5bbgGKxk9yUBvdq9fbXtXyRI60I30BEFsqHrHaBejq4oiiE4aHibgpMVgC97wiFu/LxrPe0Q3&#10;uiin01XRg2+cByFDwNP7MUh3Gb9tpYhf2jbISDSjyC3mv8//Ov2L3ZZXe89dp8SZBv8HFoYri0Uv&#10;UPc8cnLw6i8oo4SHAG2cCDAFtK0SMmtANbPpH2qeOu5k1oLmBHexKfw/WPH5+NUT1TCK9Smx3GCT&#10;nuUQyTsYSJn86V2oMO3JYWIc8Bj7nLUG9wjieyAW7jpu9/LWe+g7yRvkN0s3i6urI05IIHX/CRos&#10;ww8RMtDQekM8YHNmK2wqfvkY3SFYDNt2urQqMROJwWq+WGwwJDBWLufz1TJX5FUCS51wPsQPEgxJ&#10;C0Y9jkJG5cfHEBO5l5SUbuFBaZ3HQVvSM7pZlst84SpiVMRp1cowuh555gtJ83vb5HXkSo9rLKDt&#10;2YSke3QgDvWQ/V7/9raG5oSuZP0oCB8T0u3A/6Skx8FkNPw4cC8p0R8tOruZLRZpkvNmsXxb4sZf&#10;R+rrCLcCoRiNlIzLu5inf5R8ix1oVXYjtWpkcqaMA5dNOj+ONNHX+5z18oR3vwAAAP//AwBQSwME&#10;FAAGAAgAAAAhACAnOC3dAAAACwEAAA8AAABkcnMvZG93bnJldi54bWxMj8tOwzAQRfdI/IM1SGxQ&#10;a1NCWkKcioeQum2AvRtPk4h4HMVuk/w90xUsr+7RnTP5dnKdOOMQWk8a7pcKBFLlbUu1hq/Pj8UG&#10;RIiGrOk8oYYZA2yL66vcZNaPtMdzGWvBIxQyo6GJsc+kDFWDzoSl75G4O/rBmchxqKUdzMjjrpMr&#10;pVLpTEt8oTE9vjVY/ZQnpyG+x9bb7zt19Pvx8XXelUG6Wevbm+nlGUTEKf7BcNFndSjY6eBPZIPo&#10;OKfJmlENi6ckAcHESiUpiMOlelAgi1z+/6H4BQAA//8DAFBLAQItABQABgAIAAAAIQC2gziS/gAA&#10;AOEBAAATAAAAAAAAAAAAAAAAAAAAAABbQ29udGVudF9UeXBlc10ueG1sUEsBAi0AFAAGAAgAAAAh&#10;ADj9If/WAAAAlAEAAAsAAAAAAAAAAAAAAAAALwEAAF9yZWxzLy5yZWxzUEsBAi0AFAAGAAgAAAAh&#10;AC+5WRsWAgAACgQAAA4AAAAAAAAAAAAAAAAALgIAAGRycy9lMm9Eb2MueG1sUEsBAi0AFAAGAAgA&#10;AAAhACAnOC3dAAAACwEAAA8AAAAAAAAAAAAAAAAAcAQAAGRycy9kb3ducmV2LnhtbFBLBQYAAAAA&#10;BAAEAPMAAAB6BQAAAAA=&#10;" filled="f" stroked="f">
                <v:textbox>
                  <w:txbxContent>
                    <w:p w14:paraId="22532BF4" w14:textId="77777777" w:rsidR="00864979" w:rsidRPr="0008144D" w:rsidRDefault="00864979" w:rsidP="00B55C76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CH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bscript"/>
                        </w:rPr>
                        <w:t xml:space="preserve">4 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fluxes (nmol/m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per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/s)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79AB8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74535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F6DD38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917474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2D4813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3A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BEEE277" wp14:editId="6F0DE24B">
                <wp:simplePos x="0" y="0"/>
                <wp:positionH relativeFrom="margin">
                  <wp:posOffset>2588260</wp:posOffset>
                </wp:positionH>
                <wp:positionV relativeFrom="paragraph">
                  <wp:posOffset>153035</wp:posOffset>
                </wp:positionV>
                <wp:extent cx="1485900" cy="27305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3CC4" w14:textId="77777777" w:rsidR="00864979" w:rsidRPr="00DB53A0" w:rsidRDefault="00864979" w:rsidP="00B55C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B53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Julian 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277" id="_x0000_s1035" type="#_x0000_t202" style="position:absolute;margin-left:203.8pt;margin-top:12.05pt;width:117pt;height:2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kmDgIAAPsDAAAOAAAAZHJzL2Uyb0RvYy54bWysU9tu2zAMfR+wfxD0vtjxkjUxohRduw4D&#10;ugvQ7gMUWY6FSaImKbGzry8lJ2nQvQ3zgyCa5CHPIbW6Howme+mDAsvodFJSIq2ARtktoz+f7t8t&#10;KAmR24ZrsJLRgwz0ev32zap3taygA91ITxDEhrp3jHYxurooguik4WECTlp0tuANj2j6bdF43iO6&#10;0UVVlh+KHnzjPAgZAv69G510nfHbVor4vW2DjEQzir3FfPp8btJZrFe83nruOiWObfB/6MJwZbHo&#10;GeqOR052Xv0FZZTwEKCNEwGmgLZVQmYOyGZavmLz2HEnMxcUJ7izTOH/wYpv+x+eqIbRqqwosdzg&#10;kJ7kEMlHGEiV9OldqDHs0WFgHPA3zjlzDe4BxK9ALNx23G7ljffQd5I32N80ZRYXqSNOSCCb/is0&#10;WIbvImSgofUmiYdyEETHOR3Os0mtiFRytpgvS3QJ9FVX78t5Hl7B61O28yF+lmBIujDqcfYZne8f&#10;Qkzd8PoUkopZuFda5/lrS3pGl/NqnhMuPEZFXE+tDKOLMn3jwiSSn2yTkyNXerxjAW2PrBPRkXIc&#10;NkMWeHkScwPNAWXwMG4jvh68dOD/UNLjJjIafu+4l5ToLxalXE5ns7S62ZjNryo0/KVnc+nhViAU&#10;o5GS8Xob87qPlG9Q8lZlNdJsxk6OLeOGZZGOryGt8KWdo17e7PoZAAD//wMAUEsDBBQABgAIAAAA&#10;IQA/icwO3QAAAAkBAAAPAAAAZHJzL2Rvd25yZXYueG1sTI9NT8MwDIbvSPyHyJO4saRT6aA0nRCI&#10;K4gBk3bLGq+t1jhVk63dv585sZs/Hr1+XKwm14kTDqH1pCGZKxBIlbct1Rp+vt/vH0GEaMiazhNq&#10;OGOAVXl7U5jc+pG+8LSOteAQCrnR0MTY51KGqkFnwtz3SLzb+8GZyO1QSzuYkcNdJxdKZdKZlvhC&#10;Y3p8bbA6rI9Ow+/HfrtJ1Wf95h760U9KknuSWt/NppdnEBGn+A/Dnz6rQ8lOO38kG0SnIVXLjFEN&#10;izQBwUCWJjzYcbFMQJaFvP6gvAAAAP//AwBQSwECLQAUAAYACAAAACEAtoM4kv4AAADhAQAAEwAA&#10;AAAAAAAAAAAAAAAAAAAAW0NvbnRlbnRfVHlwZXNdLnhtbFBLAQItABQABgAIAAAAIQA4/SH/1gAA&#10;AJQBAAALAAAAAAAAAAAAAAAAAC8BAABfcmVscy8ucmVsc1BLAQItABQABgAIAAAAIQCjFokmDgIA&#10;APsDAAAOAAAAAAAAAAAAAAAAAC4CAABkcnMvZTJvRG9jLnhtbFBLAQItABQABgAIAAAAIQA/icwO&#10;3QAAAAkBAAAPAAAAAAAAAAAAAAAAAGgEAABkcnMvZG93bnJldi54bWxQSwUGAAAAAAQABADzAAAA&#10;cgUAAAAA&#10;" filled="f" stroked="f">
                <v:textbox>
                  <w:txbxContent>
                    <w:p w14:paraId="3ED23CC4" w14:textId="77777777" w:rsidR="00864979" w:rsidRPr="00DB53A0" w:rsidRDefault="00864979" w:rsidP="00B55C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B53A0">
                        <w:rPr>
                          <w:rFonts w:ascii="Times New Roman" w:hAnsi="Times New Roman" w:cs="Times New Roman"/>
                          <w:b/>
                        </w:rPr>
                        <w:t xml:space="preserve">Julian days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32FB1B" w14:textId="77777777" w:rsidR="00B55C76" w:rsidRDefault="00B55C76" w:rsidP="00B55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039F0C" w14:textId="1F7B2D6A" w:rsidR="00595FD9" w:rsidRPr="00D767B0" w:rsidRDefault="00B55C76" w:rsidP="00D22A4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Figure S2: </w:t>
      </w:r>
      <w:r w:rsidR="00C02943"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>Temporal plots of m</w:t>
      </w:r>
      <w:r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>easured (a) CO</w:t>
      </w:r>
      <w:r w:rsidRPr="005159F5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9F5">
        <w:rPr>
          <w:rFonts w:ascii="Times New Roman" w:hAnsi="Times New Roman" w:cs="Times New Roman"/>
          <w:sz w:val="24"/>
        </w:rPr>
        <w:t>(</w:t>
      </w:r>
      <w:r w:rsidRPr="005159F5">
        <w:rPr>
          <w:rFonts w:ascii="Times New Roman" w:hAnsi="Times New Roman" w:cs="Times New Roman"/>
          <w:sz w:val="24"/>
          <w:szCs w:val="24"/>
        </w:rPr>
        <w:t>NEE</w:t>
      </w:r>
      <w:r w:rsidRPr="005159F5">
        <w:rPr>
          <w:rFonts w:ascii="Times New Roman" w:hAnsi="Times New Roman" w:cs="Times New Roman"/>
          <w:sz w:val="24"/>
          <w:szCs w:val="24"/>
          <w:vertAlign w:val="subscript"/>
        </w:rPr>
        <w:t>CO</w:t>
      </w:r>
      <w:proofErr w:type="gramStart"/>
      <w:r w:rsidRPr="005159F5">
        <w:rPr>
          <w:rFonts w:ascii="Times New Roman" w:hAnsi="Times New Roman" w:cs="Times New Roman"/>
          <w:sz w:val="24"/>
          <w:szCs w:val="24"/>
          <w:vertAlign w:val="subscript"/>
        </w:rPr>
        <w:t>2,uptake</w:t>
      </w:r>
      <w:proofErr w:type="gramEnd"/>
      <w:r w:rsidRPr="005159F5">
        <w:rPr>
          <w:rFonts w:ascii="Times New Roman" w:hAnsi="Times New Roman" w:cs="Times New Roman"/>
          <w:sz w:val="24"/>
          <w:szCs w:val="24"/>
        </w:rPr>
        <w:t xml:space="preserve"> and NEE</w:t>
      </w:r>
      <w:r w:rsidRPr="005159F5">
        <w:rPr>
          <w:rFonts w:ascii="Times New Roman" w:hAnsi="Times New Roman" w:cs="Times New Roman"/>
          <w:sz w:val="24"/>
          <w:szCs w:val="24"/>
          <w:vertAlign w:val="subscript"/>
        </w:rPr>
        <w:t>CO2,emission</w:t>
      </w:r>
      <w:r w:rsidRPr="005159F5">
        <w:rPr>
          <w:rFonts w:ascii="Times New Roman" w:hAnsi="Times New Roman" w:cs="Times New Roman"/>
          <w:sz w:val="24"/>
          <w:szCs w:val="24"/>
        </w:rPr>
        <w:t>) and (b) CH</w:t>
      </w:r>
      <w:r w:rsidRPr="005159F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59F5">
        <w:rPr>
          <w:rFonts w:ascii="Times New Roman" w:hAnsi="Times New Roman" w:cs="Times New Roman"/>
          <w:sz w:val="24"/>
          <w:szCs w:val="24"/>
        </w:rPr>
        <w:t xml:space="preserve"> (NEE</w:t>
      </w:r>
      <w:r w:rsidRPr="005159F5">
        <w:rPr>
          <w:rFonts w:ascii="Times New Roman" w:hAnsi="Times New Roman" w:cs="Times New Roman"/>
          <w:sz w:val="24"/>
          <w:szCs w:val="24"/>
          <w:vertAlign w:val="subscript"/>
        </w:rPr>
        <w:t>CH4,emission</w:t>
      </w:r>
      <w:r w:rsidRPr="005159F5">
        <w:rPr>
          <w:rFonts w:ascii="Times New Roman" w:hAnsi="Times New Roman" w:cs="Times New Roman"/>
          <w:sz w:val="24"/>
        </w:rPr>
        <w:t>) fluxes during May-October</w:t>
      </w:r>
      <w:r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2013 </w:t>
      </w:r>
      <w:r w:rsidR="00C02943"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based on the predictive modeling datasets for</w:t>
      </w:r>
      <w:r w:rsidR="005A5B6B" w:rsidRPr="00515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9F5">
        <w:rPr>
          <w:rFonts w:ascii="Times New Roman" w:hAnsi="Times New Roman" w:cs="Times New Roman"/>
          <w:sz w:val="24"/>
          <w:szCs w:val="24"/>
        </w:rPr>
        <w:t xml:space="preserve">four salt marshes </w:t>
      </w:r>
      <w:r w:rsidR="005A5B6B" w:rsidRPr="005159F5">
        <w:rPr>
          <w:rFonts w:ascii="Times New Roman" w:hAnsi="Times New Roman" w:cs="Times New Roman"/>
          <w:sz w:val="24"/>
          <w:szCs w:val="24"/>
        </w:rPr>
        <w:t>at</w:t>
      </w:r>
      <w:r w:rsidRPr="005159F5">
        <w:rPr>
          <w:rFonts w:ascii="Times New Roman" w:hAnsi="Times New Roman" w:cs="Times New Roman"/>
          <w:sz w:val="24"/>
          <w:szCs w:val="24"/>
        </w:rPr>
        <w:t xml:space="preserve"> Waquoit Bay and </w:t>
      </w:r>
      <w:r w:rsidR="00D861B8">
        <w:rPr>
          <w:rFonts w:ascii="Times New Roman" w:hAnsi="Times New Roman" w:cs="Times New Roman"/>
          <w:sz w:val="24"/>
          <w:szCs w:val="24"/>
        </w:rPr>
        <w:t>adjacent</w:t>
      </w:r>
      <w:r w:rsidRPr="005159F5">
        <w:rPr>
          <w:rFonts w:ascii="Times New Roman" w:hAnsi="Times New Roman" w:cs="Times New Roman"/>
          <w:sz w:val="24"/>
          <w:szCs w:val="24"/>
        </w:rPr>
        <w:t xml:space="preserve"> estuaries, MA. </w:t>
      </w:r>
      <w:r w:rsidR="00C76D55" w:rsidRPr="005159F5">
        <w:rPr>
          <w:rFonts w:ascii="Times New Roman" w:hAnsi="Times New Roman" w:cs="Times New Roman"/>
          <w:sz w:val="24"/>
        </w:rPr>
        <w:t>Negative and positive, respectively, indicate the net uptake and emission fluxes.</w:t>
      </w:r>
      <w:r w:rsidR="003712F5">
        <w:rPr>
          <w:rFonts w:ascii="Times New Roman" w:hAnsi="Times New Roman" w:cs="Times New Roman"/>
        </w:rPr>
        <w:br w:type="page"/>
      </w:r>
    </w:p>
    <w:p w14:paraId="51471E50" w14:textId="1727ABA3" w:rsidR="00B7354D" w:rsidRDefault="00B2360D">
      <w:pPr>
        <w:spacing w:after="160" w:line="259" w:lineRule="auto"/>
        <w:rPr>
          <w:rFonts w:ascii="Times New Roman" w:hAnsi="Times New Roman" w:cs="Times New Roman"/>
        </w:rPr>
      </w:pPr>
      <w:r w:rsidRPr="000B7FA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B0C2C8" wp14:editId="5A4CB59B">
                <wp:simplePos x="0" y="0"/>
                <wp:positionH relativeFrom="column">
                  <wp:posOffset>374508</wp:posOffset>
                </wp:positionH>
                <wp:positionV relativeFrom="paragraph">
                  <wp:posOffset>408</wp:posOffset>
                </wp:positionV>
                <wp:extent cx="4191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0E1C" w14:textId="3FD8F251" w:rsidR="00864979" w:rsidRPr="00904CB9" w:rsidRDefault="0086497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4CB9">
                              <w:rPr>
                                <w:rFonts w:ascii="Times New Roman" w:hAnsi="Times New Roman" w:cs="Times New Roman"/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0C2C8" id="_x0000_s1036" type="#_x0000_t202" style="position:absolute;margin-left:29.5pt;margin-top:.05pt;width:3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hEDgIAAPsDAAAOAAAAZHJzL2Uyb0RvYy54bWysU9tuGyEQfa/Uf0C813vROo1XXkdpUleV&#10;0rRS0g9gWdaLCgwF7F336zuwjmO1b1V5QMDMnJlzZljfTFqRg3BegmloscgpEYZDJ82uod+ft++u&#10;KfGBmY4pMKKhR+Hpzebtm/Voa1HCAKoTjiCI8fVoGzqEYOss83wQmvkFWGHQ2IPTLODV7bLOsRHR&#10;tcrKPL/KRnCddcCF9/h6PxvpJuH3veDha997EYhqKNYW0u7S3sY926xZvXPMDpKfymD/UIVm0mDS&#10;M9Q9C4zsnfwLSkvuwEMfFhx0Bn0vuUgckE2R/8HmaWBWJC4ojrdnmfz/g+WPh2+OyK6hZUmJYRp7&#10;9CymQD7ARMooz2h9jV5PFv3ChM/Y5kTV2wfgPzwxcDcwsxO3zsE4CNZheUWMzC5CZxwfQdrxC3SY&#10;hu0DJKCpdzpqh2oQRMc2Hc+tiaVwfKyKVZGjhaOpqPLqqky9y1j9Em2dD58EaBIPDXXY+oTODg8+&#10;xGpY/eISkxnYSqVS+5UhY0NXy3KZAi4sWgacTiV1Q6/zuOZ5iSQ/mi4FBybVfMYEypxYR6Iz5TC1&#10;U9K3SMFRkha6I+rgYJ5G/D14GMD9omTESWyo/7lnTlCiPhvUclVUVRzddKmW75E5cZeW9tLCDEeo&#10;hgZK5uNdSOMeOXt7i5pvZZLjtZJTzThhSaXTb4gjfHlPXq9/dvMbAAD//wMAUEsDBBQABgAIAAAA&#10;IQAEwmks2wAAAAcBAAAPAAAAZHJzL2Rvd25yZXYueG1sTI/NTsMwEITvSH0Haytxo05dlZ8Qp6qq&#10;thyBEnF24yWJiNeW7abh7XFOcJyd1cw3xWY0PRvQh86ShOUiA4ZUW91RI6H6ONw9AgtRkVa9JZTw&#10;gwE25eymULm2V3rH4RQblkIo5EpCG6PLOQ91i0aFhXVIyfuy3qiYpG+49uqawk3PRZbdc6M6Sg2t&#10;crhrsf4+XYwEF93x4cW/vm33hyGrPo+V6Jq9lLfzcfsMLOIY/55hwk/oUCams72QDqyXsH5KU+J0&#10;Z5Mr1kmeJQixXAEvC/6fv/wFAAD//wMAUEsBAi0AFAAGAAgAAAAhALaDOJL+AAAA4QEAABMAAAAA&#10;AAAAAAAAAAAAAAAAAFtDb250ZW50X1R5cGVzXS54bWxQSwECLQAUAAYACAAAACEAOP0h/9YAAACU&#10;AQAACwAAAAAAAAAAAAAAAAAvAQAAX3JlbHMvLnJlbHNQSwECLQAUAAYACAAAACEAc82oRA4CAAD7&#10;AwAADgAAAAAAAAAAAAAAAAAuAgAAZHJzL2Uyb0RvYy54bWxQSwECLQAUAAYACAAAACEABMJpLNsA&#10;AAAHAQAADwAAAAAAAAAAAAAAAABoBAAAZHJzL2Rvd25yZXYueG1sUEsFBgAAAAAEAAQA8wAAAHAF&#10;AAAAAA==&#10;" filled="f" stroked="f">
                <v:textbox style="mso-fit-shape-to-text:t">
                  <w:txbxContent>
                    <w:p w14:paraId="1E450E1C" w14:textId="3FD8F251" w:rsidR="00864979" w:rsidRPr="00904CB9" w:rsidRDefault="0086497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4CB9">
                        <w:rPr>
                          <w:rFonts w:ascii="Times New Roman" w:hAnsi="Times New Roman" w:cs="Times New Roman"/>
                          <w:b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6C6">
        <w:rPr>
          <w:noProof/>
        </w:rPr>
        <w:drawing>
          <wp:anchor distT="0" distB="0" distL="114300" distR="114300" simplePos="0" relativeHeight="251714560" behindDoc="1" locked="0" layoutInCell="1" allowOverlap="1" wp14:anchorId="6AD377AE" wp14:editId="0097A61D">
            <wp:simplePos x="0" y="0"/>
            <wp:positionH relativeFrom="column">
              <wp:posOffset>1036065</wp:posOffset>
            </wp:positionH>
            <wp:positionV relativeFrom="paragraph">
              <wp:posOffset>6350</wp:posOffset>
            </wp:positionV>
            <wp:extent cx="3923665" cy="4845050"/>
            <wp:effectExtent l="0" t="0" r="0" b="0"/>
            <wp:wrapTight wrapText="bothSides">
              <wp:wrapPolygon edited="0">
                <wp:start x="1468" y="0"/>
                <wp:lineTo x="1049" y="1444"/>
                <wp:lineTo x="1049" y="2208"/>
                <wp:lineTo x="1468" y="2803"/>
                <wp:lineTo x="2097" y="2803"/>
                <wp:lineTo x="1258" y="3142"/>
                <wp:lineTo x="1154" y="3397"/>
                <wp:lineTo x="1363" y="4161"/>
                <wp:lineTo x="734" y="4416"/>
                <wp:lineTo x="734" y="5520"/>
                <wp:lineTo x="2097" y="5520"/>
                <wp:lineTo x="839" y="6030"/>
                <wp:lineTo x="629" y="6200"/>
                <wp:lineTo x="629" y="9257"/>
                <wp:lineTo x="1888" y="9597"/>
                <wp:lineTo x="5244" y="9597"/>
                <wp:lineTo x="5244" y="10106"/>
                <wp:lineTo x="8809" y="10956"/>
                <wp:lineTo x="839" y="10956"/>
                <wp:lineTo x="629" y="11465"/>
                <wp:lineTo x="1993" y="12315"/>
                <wp:lineTo x="734" y="12739"/>
                <wp:lineTo x="734" y="13249"/>
                <wp:lineTo x="1993" y="13673"/>
                <wp:lineTo x="839" y="14438"/>
                <wp:lineTo x="839" y="15032"/>
                <wp:lineTo x="1993" y="15032"/>
                <wp:lineTo x="1258" y="15712"/>
                <wp:lineTo x="734" y="16306"/>
                <wp:lineTo x="734" y="18175"/>
                <wp:lineTo x="1573" y="19109"/>
                <wp:lineTo x="1993" y="19109"/>
                <wp:lineTo x="629" y="19448"/>
                <wp:lineTo x="734" y="20043"/>
                <wp:lineTo x="5244" y="20468"/>
                <wp:lineTo x="5244" y="20722"/>
                <wp:lineTo x="6292" y="21062"/>
                <wp:lineTo x="6712" y="21062"/>
                <wp:lineTo x="18248" y="20807"/>
                <wp:lineTo x="18038" y="20468"/>
                <wp:lineTo x="21289" y="19788"/>
                <wp:lineTo x="21184" y="19618"/>
                <wp:lineTo x="16570" y="19109"/>
                <wp:lineTo x="18352" y="19024"/>
                <wp:lineTo x="18352" y="17750"/>
                <wp:lineTo x="16570" y="17750"/>
                <wp:lineTo x="17094" y="16391"/>
                <wp:lineTo x="16675" y="15032"/>
                <wp:lineTo x="16884" y="14438"/>
                <wp:lineTo x="7551" y="13673"/>
                <wp:lineTo x="16675" y="12399"/>
                <wp:lineTo x="16884" y="12060"/>
                <wp:lineTo x="10802" y="10956"/>
                <wp:lineTo x="17723" y="10191"/>
                <wp:lineTo x="18248" y="9937"/>
                <wp:lineTo x="17723" y="9597"/>
                <wp:lineTo x="21184" y="9087"/>
                <wp:lineTo x="21184" y="8917"/>
                <wp:lineTo x="17094" y="8238"/>
                <wp:lineTo x="16675" y="6879"/>
                <wp:lineTo x="16675" y="4161"/>
                <wp:lineTo x="18248" y="4161"/>
                <wp:lineTo x="18667" y="3907"/>
                <wp:lineTo x="18667" y="425"/>
                <wp:lineTo x="16465" y="255"/>
                <wp:lineTo x="1993" y="0"/>
                <wp:lineTo x="1468" y="0"/>
              </wp:wrapPolygon>
            </wp:wrapTight>
            <wp:docPr id="14" name="Picture 14" descr="C:\Users\user\Pictures\bo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box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C6" w:rsidRPr="00BC327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12FC7F" wp14:editId="1B926A56">
                <wp:simplePos x="0" y="0"/>
                <wp:positionH relativeFrom="margin">
                  <wp:posOffset>32385</wp:posOffset>
                </wp:positionH>
                <wp:positionV relativeFrom="paragraph">
                  <wp:posOffset>3014345</wp:posOffset>
                </wp:positionV>
                <wp:extent cx="1523365" cy="6127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336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4E8F" w14:textId="77777777" w:rsidR="00864979" w:rsidRPr="0008144D" w:rsidRDefault="00864979" w:rsidP="000B76C6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Net emission fluxes of 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(n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mol/m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/s)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FC7F" id="_x0000_s1037" type="#_x0000_t202" style="position:absolute;margin-left:2.55pt;margin-top:237.35pt;width:119.95pt;height:48.25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2ZFgIAAAkEAAAOAAAAZHJzL2Uyb0RvYy54bWysU11v2yAUfZ+0/4B4Xxy7cdJaIVXXrtOk&#10;7kNq9wMIxjEacBmQ2N2v3wVHSbS9TfODBdzLueece1nfjkaTg/RBgWW0nM0pkVZAq+yO0e8vj++u&#10;KQmR25ZrsJLRVxno7ebtm/XgGllBD7qVniCIDc3gGO1jdE1RBNFLw8MMnLQY7MAbHnHrd0Xr+YDo&#10;RhfVfL4sBvCt8yBkCHj6MAXpJuN3nRTxa9cFGYlmFLnF/Pf5v03/YrPmzc5z1ytxpMH/gYXhymLR&#10;E9QDj5zsvfoLyijhIUAXZwJMAV2nhMwaUE05/0PNc8+dzFrQnOBONoX/Byu+HL55olpGV5RYbrBF&#10;L3KM5D2MpEruDC40mPTsMC2OeIxdzkqDewLxIxAL9z23O3nnPQy95C2yK9PN4uLqhBMSyHb4DC2W&#10;4fsIGWjsvCEesDXlEluKXz5GbwgWw6a9nhqVmInEoK6urpY1JQJjy7JarepckTcJLPXB+RA/SjAk&#10;LRj1OAgZlR+eQkzkzikp3cKj0joPg7ZkYPSmrup84SJiVMRZ1cowej3xzBeS5g+2zevIlZ7WWEDb&#10;owlJ9+RAHLdjdrvMFiWHttC+oi3ZABSLbwn59uB/UTLgXDIafu65l5ToTxatvSkXizTIebOoVxVu&#10;/GVkexnhViAUo5GSaXkf8/BPmu+wBZ3KdpyZHDnjvGWXjm8jDfTlPmedX/DmNwAAAP//AwBQSwME&#10;FAAGAAgAAAAhALNvHxbdAAAACgEAAA8AAABkcnMvZG93bnJldi54bWxMj8FOwzAQRO9I/IO1SFwQ&#10;tWlKCiGbCqgqcW2Auxtvk4jYjuJtk/w97gmOoxnNvMk3k+3EmYbQeofwsFAgyFXetK5G+Prc3T+B&#10;CKyd0Z13hDBTgE1xfZXrzPjR7elcci1iiQuZRmiY+0zKUDVkdVj4nlz0jn6wmqMcamkGPcZy28ml&#10;Uqm0unVxodE9vTdU/ZQni8Bbbr35vlNHvx8f3+aPMkg7I97eTK8vIJgm/gvDBT+iQxGZDv7kTBAd&#10;wjqN5IywUkn8dAmskwTEASFdLZ9BFrn8f6H4BQAA//8DAFBLAQItABQABgAIAAAAIQC2gziS/gAA&#10;AOEBAAATAAAAAAAAAAAAAAAAAAAAAABbQ29udGVudF9UeXBlc10ueG1sUEsBAi0AFAAGAAgAAAAh&#10;ADj9If/WAAAAlAEAAAsAAAAAAAAAAAAAAAAALwEAAF9yZWxzLy5yZWxzUEsBAi0AFAAGAAgAAAAh&#10;APVjrZkWAgAACQQAAA4AAAAAAAAAAAAAAAAALgIAAGRycy9lMm9Eb2MueG1sUEsBAi0AFAAGAAgA&#10;AAAhALNvHxbdAAAACgEAAA8AAAAAAAAAAAAAAAAAcAQAAGRycy9kb3ducmV2LnhtbFBLBQYAAAAA&#10;BAAEAPMAAAB6BQAAAAA=&#10;" filled="f" stroked="f">
                <v:textbox>
                  <w:txbxContent>
                    <w:p w14:paraId="0B954E8F" w14:textId="77777777" w:rsidR="00864979" w:rsidRPr="0008144D" w:rsidRDefault="00864979" w:rsidP="000B76C6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Net emission fluxes of CH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(n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mol/m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per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/s)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6C6" w:rsidRPr="00BC327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DC6294B" wp14:editId="5B063292">
                <wp:simplePos x="0" y="0"/>
                <wp:positionH relativeFrom="margin">
                  <wp:posOffset>163195</wp:posOffset>
                </wp:positionH>
                <wp:positionV relativeFrom="paragraph">
                  <wp:posOffset>755650</wp:posOffset>
                </wp:positionV>
                <wp:extent cx="1523365" cy="6127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336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DA22" w14:textId="77777777" w:rsidR="00864979" w:rsidRPr="0008144D" w:rsidRDefault="00864979" w:rsidP="000B76C6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Net uptake fluxes of 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CO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(µmol/m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814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/s)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294B" id="_x0000_s1038" type="#_x0000_t202" style="position:absolute;margin-left:12.85pt;margin-top:59.5pt;width:119.95pt;height:48.25pt;rotation:-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IkFgIAAAkEAAAOAAAAZHJzL2Uyb0RvYy54bWysU11v2yAUfZ+0/4B4Xxy7cdJaIVXXrtOk&#10;7kNq9wMIxjEacBmQ2Nmv3wVHabS9TfODBdzLueeec1nfjkaTg/RBgWW0nM0pkVZAq+yO0e8vj++u&#10;KQmR25ZrsJLRowz0dvP2zXpwjaygB91KTxDEhmZwjPYxuqYoguil4WEGTloMduANj7j1u6L1fEB0&#10;o4tqPl8WA/jWeRAyBDx9mIJ0k/G7Tor4teuCjEQzitxi/vv836Z/sVnzZue565U40eD/wMJwZbHo&#10;GeqBR072Xv0FZZTwEKCLMwGmgK5TQuYesJty/kc3zz13MveC4gR3lin8P1jx5fDNE9UyuqTEcoMW&#10;vcgxkvcwkiqpM7jQYNKzw7Q44jG6nDsN7gnEj0As3Pfc7uSd9zD0krfIrkw3i4urE05IINvhM7RY&#10;hu8jZKCx84Z4QGvKJVqKXz5GbQgWQ9OOZ6MSM5EY1NXV1bKmRGBsWVarVZ0r8iaBJR+cD/GjBEPS&#10;glGPg5BR+eEpxETuNSWlW3hUWudh0JYMjN7UVZ0vXESMijirWhlGryee+ULq+YNt8zpypac1FtD2&#10;JELqe1Igjtsxq12exd1Ce0RZsgDYLL4l5NuD/0XJgHPJaPi5515Soj9ZlPamXCzSIOfNol5VuPGX&#10;ke1lhFuBUIxGSqblfczDP/V8hxZ0KsuRvJqYnDjjvGWVTm8jDfTlPme9vuDNbwAAAP//AwBQSwME&#10;FAAGAAgAAAAhAHypDfvdAAAACQEAAA8AAABkcnMvZG93bnJldi54bWxMj81ugzAQhO+V+g7WVuql&#10;akxJWgJlifqjSrmGJncHbwAVrxF2Arx9nVN7HM1o5pt8M5lOXGhwrWWEp0UEgriyuuUaYf/99bgG&#10;4bxirTrLhDCTg01xe5OrTNuRd3QpfS1CCbtMITTe95mUrmrIKLewPXHwTnYwygc51FIPagzlppNx&#10;FL1Io1oOC43q6aOh6qc8GwT/6VurDw/Rye7G5/d5WzppZsT7u+ntFYSnyf+F4Yof0KEITEd7Zu1E&#10;h5Amq5BEWCVLEFc/XaYgjgjxOolBFrn8/6D4BQAA//8DAFBLAQItABQABgAIAAAAIQC2gziS/gAA&#10;AOEBAAATAAAAAAAAAAAAAAAAAAAAAABbQ29udGVudF9UeXBlc10ueG1sUEsBAi0AFAAGAAgAAAAh&#10;ADj9If/WAAAAlAEAAAsAAAAAAAAAAAAAAAAALwEAAF9yZWxzLy5yZWxzUEsBAi0AFAAGAAgAAAAh&#10;AEqQ0iQWAgAACQQAAA4AAAAAAAAAAAAAAAAALgIAAGRycy9lMm9Eb2MueG1sUEsBAi0AFAAGAAgA&#10;AAAhAHypDfvdAAAACQEAAA8AAAAAAAAAAAAAAAAAcAQAAGRycy9kb3ducmV2LnhtbFBLBQYAAAAA&#10;BAAEAPMAAAB6BQAAAAA=&#10;" filled="f" stroked="f">
                <v:textbox>
                  <w:txbxContent>
                    <w:p w14:paraId="066BDA22" w14:textId="77777777" w:rsidR="00864979" w:rsidRPr="0008144D" w:rsidRDefault="00864979" w:rsidP="000B76C6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Net uptake fluxes of 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CO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b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(µmol/m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  <w:vertAlign w:val="superscript"/>
                        </w:rPr>
                        <w:t>2</w:t>
                      </w:r>
                      <w:r w:rsidRPr="000814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/s)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6D0402" w14:textId="77777777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30A8D2" w14:textId="77777777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8D07E1" w14:textId="4EBCA527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3FAE06" w14:textId="6013EDCC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CB266F" w14:textId="7F777B73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71DFE5" w14:textId="6D15ADDD" w:rsidR="000B76C6" w:rsidRDefault="00B2360D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FA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5CEC0A" wp14:editId="1EBB48F5">
                <wp:simplePos x="0" y="0"/>
                <wp:positionH relativeFrom="column">
                  <wp:posOffset>380725</wp:posOffset>
                </wp:positionH>
                <wp:positionV relativeFrom="paragraph">
                  <wp:posOffset>79536</wp:posOffset>
                </wp:positionV>
                <wp:extent cx="41910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C072" w14:textId="66FDF35D" w:rsidR="00864979" w:rsidRPr="00904CB9" w:rsidRDefault="00864979" w:rsidP="000B7FA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4CB9">
                              <w:rPr>
                                <w:rFonts w:ascii="Times New Roman" w:hAnsi="Times New Roman" w:cs="Times New Roman"/>
                                <w:b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CEC0A" id="_x0000_s1039" type="#_x0000_t202" style="position:absolute;margin-left:30pt;margin-top:6.25pt;width:3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EaEAIAAPsDAAAOAAAAZHJzL2Uyb0RvYy54bWysU9tuGyEQfa/Uf0C813vpOo1XXkdpUleV&#10;0ouU9AMwy3pRgaGAvet+fQbWdqz0rSoPCJiZM3PODMubUSuyF85LMA0tZjklwnBopdk29OfT+t01&#10;JT4w0zIFRjT0IDy9Wb19sxxsLUroQbXCEQQxvh5sQ/sQbJ1lnvdCMz8DKwwaO3CaBby6bdY6NiC6&#10;VlmZ51fZAK61DrjwHl/vJyNdJfyuEzx87zovAlENxdpC2l3aN3HPVktWbx2zveTHMtg/VKGZNJj0&#10;DHXPAiM7J/+C0pI78NCFGQedQddJLhIHZFPkr9g89syKxAXF8fYsk/9/sPzb/ocjsm1oWVFimMYe&#10;PYkxkI8wkjLKM1hfo9ejRb8w4jO2OVH19gH4L08M3PXMbMWtczD0grVYXhEjs4vQCcdHkM3wFVpM&#10;w3YBEtDYOR21QzUIomObDufWxFI4PlbFosjRwtFUVHl1VabeZaw+RVvnw2cBmsRDQx22PqGz/YMP&#10;sRpWn1xiMgNrqVRqvzJkaOhiXs5TwIVFy4DTqaRu6HUe1zQvkeQn06bgwKSazphAmSPrSHSiHMbN&#10;mPQt3p/U3EB7QB0cTNOIvwcPPbg/lAw4iQ31v3fMCUrUF4NaLoqqiqObLtX8AzIn7tKyubQwwxGq&#10;oYGS6XgX0rhHzt7eouZrmeSIzZkqOdaME5ZUOv6GOMKX9+T18mdXzwAAAP//AwBQSwMEFAAGAAgA&#10;AAAhAPfjYCrcAAAACQEAAA8AAABkcnMvZG93bnJldi54bWxMj8FOwzAQRO9I/IO1SNyojStSFOJU&#10;FWrLESgRZzdekoh4bdluGv4e9wTHnRnNvqnWsx3ZhCEOjhTcLwQwpNaZgToFzcfu7hFYTJqMHh2h&#10;gh+MsK6vrypdGnemd5wOqWO5hGKpFfQp+ZLz2PZodVw4j5S9LxesTvkMHTdBn3O5HbkUouBWD5Q/&#10;9Nrjc4/t9+FkFfjk96uX8Pq22e4m0XzuGzl0W6Vub+bNE7CEc/oLwwU/o0OdmY7uRCayUUEh8pSU&#10;dfkA7OLLIgtHBXK5XAGvK/5/Qf0LAAD//wMAUEsBAi0AFAAGAAgAAAAhALaDOJL+AAAA4QEAABMA&#10;AAAAAAAAAAAAAAAAAAAAAFtDb250ZW50X1R5cGVzXS54bWxQSwECLQAUAAYACAAAACEAOP0h/9YA&#10;AACUAQAACwAAAAAAAAAAAAAAAAAvAQAAX3JlbHMvLnJlbHNQSwECLQAUAAYACAAAACEAASmxGhAC&#10;AAD7AwAADgAAAAAAAAAAAAAAAAAuAgAAZHJzL2Uyb0RvYy54bWxQSwECLQAUAAYACAAAACEA9+Ng&#10;KtwAAAAJAQAADwAAAAAAAAAAAAAAAABqBAAAZHJzL2Rvd25yZXYueG1sUEsFBgAAAAAEAAQA8wAA&#10;AHMFAAAAAA==&#10;" filled="f" stroked="f">
                <v:textbox style="mso-fit-shape-to-text:t">
                  <w:txbxContent>
                    <w:p w14:paraId="3C04C072" w14:textId="66FDF35D" w:rsidR="00864979" w:rsidRPr="00904CB9" w:rsidRDefault="00864979" w:rsidP="000B7FA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4CB9">
                        <w:rPr>
                          <w:rFonts w:ascii="Times New Roman" w:hAnsi="Times New Roman" w:cs="Times New Roman"/>
                          <w:b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EAF15" w14:textId="5BBEFC90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F82F6F" w14:textId="33B2BA6E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315664" w14:textId="7B101E3F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FF2D5A" w14:textId="4E68D866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1CAF9B" w14:textId="134CC37D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8AA6B8" w14:textId="77777777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ADBB41" w14:textId="77777777" w:rsidR="000B76C6" w:rsidRDefault="000B76C6" w:rsidP="00B735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17C25C" w14:textId="77777777" w:rsidR="00C143BE" w:rsidRDefault="00C143BE" w:rsidP="00D767B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0AFCDC" w14:textId="08DD8FBA" w:rsidR="008838CA" w:rsidRPr="00C143BE" w:rsidRDefault="00B7354D" w:rsidP="00C143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E4F">
        <w:rPr>
          <w:rFonts w:ascii="Times New Roman" w:hAnsi="Times New Roman" w:cs="Times New Roman"/>
          <w:bCs/>
          <w:color w:val="000000"/>
          <w:sz w:val="24"/>
          <w:szCs w:val="24"/>
        </w:rPr>
        <w:t>Figure S</w:t>
      </w:r>
      <w:r w:rsidR="00B55C7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9A5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Boxplots of </w:t>
      </w:r>
      <w:r w:rsidRPr="009A5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(a)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</w:t>
      </w:r>
      <w:r w:rsidRPr="009A5E4F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1B2D">
        <w:rPr>
          <w:rFonts w:ascii="Times New Roman" w:hAnsi="Times New Roman" w:cs="Times New Roman"/>
          <w:sz w:val="24"/>
        </w:rPr>
        <w:t>(</w:t>
      </w:r>
      <w:r w:rsidRPr="00DC1B2D">
        <w:rPr>
          <w:rFonts w:ascii="Times New Roman" w:hAnsi="Times New Roman" w:cs="Times New Roman"/>
          <w:sz w:val="24"/>
          <w:szCs w:val="24"/>
        </w:rPr>
        <w:t>NEE</w:t>
      </w:r>
      <w:r>
        <w:rPr>
          <w:rFonts w:ascii="Times New Roman" w:hAnsi="Times New Roman" w:cs="Times New Roman"/>
          <w:sz w:val="24"/>
          <w:szCs w:val="24"/>
          <w:vertAlign w:val="subscript"/>
        </w:rPr>
        <w:t>CO2,</w:t>
      </w:r>
      <w:r w:rsidRPr="00DC1B2D">
        <w:rPr>
          <w:rFonts w:ascii="Times New Roman" w:hAnsi="Times New Roman" w:cs="Times New Roman"/>
          <w:sz w:val="24"/>
          <w:szCs w:val="24"/>
          <w:vertAlign w:val="subscript"/>
        </w:rPr>
        <w:t>uptake</w:t>
      </w:r>
      <w:r w:rsidRPr="00DC1B2D">
        <w:rPr>
          <w:rFonts w:ascii="Times New Roman" w:hAnsi="Times New Roman" w:cs="Times New Roman"/>
          <w:sz w:val="24"/>
          <w:szCs w:val="24"/>
        </w:rPr>
        <w:t>) and (b) CH</w:t>
      </w:r>
      <w:r w:rsidRPr="00DC1B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C1B2D">
        <w:rPr>
          <w:rFonts w:ascii="Times New Roman" w:hAnsi="Times New Roman" w:cs="Times New Roman"/>
          <w:sz w:val="24"/>
          <w:szCs w:val="24"/>
        </w:rPr>
        <w:t xml:space="preserve"> (NEE</w:t>
      </w:r>
      <w:r>
        <w:rPr>
          <w:rFonts w:ascii="Times New Roman" w:hAnsi="Times New Roman" w:cs="Times New Roman"/>
          <w:sz w:val="24"/>
          <w:szCs w:val="24"/>
          <w:vertAlign w:val="subscript"/>
        </w:rPr>
        <w:t>CH4,</w:t>
      </w:r>
      <w:r w:rsidRPr="00DC1B2D">
        <w:rPr>
          <w:rFonts w:ascii="Times New Roman" w:hAnsi="Times New Roman" w:cs="Times New Roman"/>
          <w:sz w:val="24"/>
          <w:szCs w:val="24"/>
          <w:vertAlign w:val="subscript"/>
        </w:rPr>
        <w:t>emission</w:t>
      </w:r>
      <w:r w:rsidRPr="00DC1B2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fluxes for high and low tide conditions during May-October</w:t>
      </w:r>
      <w:r w:rsidRPr="009A5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using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predictive modeling dataset</w:t>
      </w:r>
      <w:r w:rsidR="005A5B6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B60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5B6B">
        <w:rPr>
          <w:rFonts w:ascii="Times New Roman" w:hAnsi="Times New Roman" w:cs="Times New Roman"/>
          <w:bCs/>
          <w:color w:val="000000"/>
          <w:sz w:val="24"/>
          <w:szCs w:val="24"/>
        </w:rPr>
        <w:t>for</w:t>
      </w:r>
      <w:r w:rsidRPr="009A5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E4F">
        <w:rPr>
          <w:rFonts w:ascii="Times New Roman" w:hAnsi="Times New Roman" w:cs="Times New Roman"/>
          <w:sz w:val="24"/>
          <w:szCs w:val="24"/>
        </w:rPr>
        <w:t>four salt marshes in Waquo</w:t>
      </w:r>
      <w:r>
        <w:rPr>
          <w:rFonts w:ascii="Times New Roman" w:hAnsi="Times New Roman" w:cs="Times New Roman"/>
          <w:sz w:val="24"/>
          <w:szCs w:val="24"/>
        </w:rPr>
        <w:t xml:space="preserve">it Bay and </w:t>
      </w:r>
      <w:r w:rsidR="00907A47">
        <w:rPr>
          <w:rFonts w:ascii="Times New Roman" w:hAnsi="Times New Roman" w:cs="Times New Roman"/>
          <w:sz w:val="24"/>
          <w:szCs w:val="24"/>
        </w:rPr>
        <w:t>adjacent</w:t>
      </w:r>
      <w:r>
        <w:rPr>
          <w:rFonts w:ascii="Times New Roman" w:hAnsi="Times New Roman" w:cs="Times New Roman"/>
          <w:sz w:val="24"/>
          <w:szCs w:val="24"/>
        </w:rPr>
        <w:t xml:space="preserve"> estuaries, MA. </w:t>
      </w:r>
      <w:r w:rsidR="00D767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38CA" w:rsidRPr="00C1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C510" w14:textId="77777777" w:rsidR="008C20E7" w:rsidRDefault="008C20E7" w:rsidP="00BD5CAC">
      <w:pPr>
        <w:spacing w:after="0" w:line="240" w:lineRule="auto"/>
      </w:pPr>
      <w:r>
        <w:separator/>
      </w:r>
    </w:p>
  </w:endnote>
  <w:endnote w:type="continuationSeparator" w:id="0">
    <w:p w14:paraId="63863ED7" w14:textId="77777777" w:rsidR="008C20E7" w:rsidRDefault="008C20E7" w:rsidP="00B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1995" w14:textId="77777777" w:rsidR="008C20E7" w:rsidRDefault="008C20E7" w:rsidP="00BD5CAC">
      <w:pPr>
        <w:spacing w:after="0" w:line="240" w:lineRule="auto"/>
      </w:pPr>
      <w:r>
        <w:separator/>
      </w:r>
    </w:p>
  </w:footnote>
  <w:footnote w:type="continuationSeparator" w:id="0">
    <w:p w14:paraId="05844EEA" w14:textId="77777777" w:rsidR="008C20E7" w:rsidRDefault="008C20E7" w:rsidP="00BD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5D"/>
    <w:rsid w:val="00024B18"/>
    <w:rsid w:val="00045103"/>
    <w:rsid w:val="000468E2"/>
    <w:rsid w:val="00070504"/>
    <w:rsid w:val="00080B26"/>
    <w:rsid w:val="00083470"/>
    <w:rsid w:val="00094683"/>
    <w:rsid w:val="000A79FC"/>
    <w:rsid w:val="000B14F4"/>
    <w:rsid w:val="000B76C6"/>
    <w:rsid w:val="000B7FA1"/>
    <w:rsid w:val="000C06EC"/>
    <w:rsid w:val="000F2368"/>
    <w:rsid w:val="00105B7D"/>
    <w:rsid w:val="00113C5C"/>
    <w:rsid w:val="001208ED"/>
    <w:rsid w:val="00164948"/>
    <w:rsid w:val="0017121B"/>
    <w:rsid w:val="001757F9"/>
    <w:rsid w:val="00184D14"/>
    <w:rsid w:val="001D09CF"/>
    <w:rsid w:val="001D58C6"/>
    <w:rsid w:val="001D6B42"/>
    <w:rsid w:val="001D7A3C"/>
    <w:rsid w:val="001E5F70"/>
    <w:rsid w:val="00214234"/>
    <w:rsid w:val="0021437F"/>
    <w:rsid w:val="00214AD7"/>
    <w:rsid w:val="0021610C"/>
    <w:rsid w:val="00220C86"/>
    <w:rsid w:val="00225AA4"/>
    <w:rsid w:val="002369D5"/>
    <w:rsid w:val="002574B8"/>
    <w:rsid w:val="00257F11"/>
    <w:rsid w:val="00273AEB"/>
    <w:rsid w:val="002926BD"/>
    <w:rsid w:val="00292F55"/>
    <w:rsid w:val="002B37C0"/>
    <w:rsid w:val="0035162E"/>
    <w:rsid w:val="00357FA5"/>
    <w:rsid w:val="003711E7"/>
    <w:rsid w:val="003712F5"/>
    <w:rsid w:val="00371B3F"/>
    <w:rsid w:val="003A0717"/>
    <w:rsid w:val="003A40F1"/>
    <w:rsid w:val="003A7B01"/>
    <w:rsid w:val="003B3516"/>
    <w:rsid w:val="003B6165"/>
    <w:rsid w:val="003D5B6D"/>
    <w:rsid w:val="003E00C9"/>
    <w:rsid w:val="003E60D8"/>
    <w:rsid w:val="00405277"/>
    <w:rsid w:val="0041271A"/>
    <w:rsid w:val="004139E5"/>
    <w:rsid w:val="00424404"/>
    <w:rsid w:val="00437AD3"/>
    <w:rsid w:val="004750C7"/>
    <w:rsid w:val="00483EBE"/>
    <w:rsid w:val="0048420A"/>
    <w:rsid w:val="004938B6"/>
    <w:rsid w:val="004A4DAC"/>
    <w:rsid w:val="004B043F"/>
    <w:rsid w:val="004C1C90"/>
    <w:rsid w:val="004E0410"/>
    <w:rsid w:val="004E6D64"/>
    <w:rsid w:val="004F6C7D"/>
    <w:rsid w:val="00503484"/>
    <w:rsid w:val="005159F5"/>
    <w:rsid w:val="00542013"/>
    <w:rsid w:val="005445E9"/>
    <w:rsid w:val="005534AF"/>
    <w:rsid w:val="005559FE"/>
    <w:rsid w:val="00595FD9"/>
    <w:rsid w:val="005A4072"/>
    <w:rsid w:val="005A5B6B"/>
    <w:rsid w:val="005B66E8"/>
    <w:rsid w:val="005D4E57"/>
    <w:rsid w:val="005F1747"/>
    <w:rsid w:val="005F6529"/>
    <w:rsid w:val="00601E44"/>
    <w:rsid w:val="00615DD1"/>
    <w:rsid w:val="006475BF"/>
    <w:rsid w:val="00653B80"/>
    <w:rsid w:val="00660E99"/>
    <w:rsid w:val="00671160"/>
    <w:rsid w:val="00685F5E"/>
    <w:rsid w:val="006A71D3"/>
    <w:rsid w:val="006B110F"/>
    <w:rsid w:val="006B5970"/>
    <w:rsid w:val="006C7564"/>
    <w:rsid w:val="006D63F9"/>
    <w:rsid w:val="006D7812"/>
    <w:rsid w:val="006E1D14"/>
    <w:rsid w:val="006F07FD"/>
    <w:rsid w:val="00710421"/>
    <w:rsid w:val="007460C5"/>
    <w:rsid w:val="007531BF"/>
    <w:rsid w:val="007546BB"/>
    <w:rsid w:val="00754FD6"/>
    <w:rsid w:val="00762345"/>
    <w:rsid w:val="00772C78"/>
    <w:rsid w:val="0077703D"/>
    <w:rsid w:val="00782115"/>
    <w:rsid w:val="00787638"/>
    <w:rsid w:val="007957B3"/>
    <w:rsid w:val="007A6640"/>
    <w:rsid w:val="007B777E"/>
    <w:rsid w:val="007E2966"/>
    <w:rsid w:val="007E7609"/>
    <w:rsid w:val="007F242A"/>
    <w:rsid w:val="007F2A61"/>
    <w:rsid w:val="007F2D20"/>
    <w:rsid w:val="00845573"/>
    <w:rsid w:val="00851A2D"/>
    <w:rsid w:val="008604F6"/>
    <w:rsid w:val="00863F56"/>
    <w:rsid w:val="00864979"/>
    <w:rsid w:val="0087182C"/>
    <w:rsid w:val="0087188C"/>
    <w:rsid w:val="008838CA"/>
    <w:rsid w:val="00897A78"/>
    <w:rsid w:val="008A1E72"/>
    <w:rsid w:val="008A4D9B"/>
    <w:rsid w:val="008B2614"/>
    <w:rsid w:val="008B6A83"/>
    <w:rsid w:val="008C20E7"/>
    <w:rsid w:val="008C3CF7"/>
    <w:rsid w:val="008C5F6D"/>
    <w:rsid w:val="008D16F3"/>
    <w:rsid w:val="008D78ED"/>
    <w:rsid w:val="008E2CAB"/>
    <w:rsid w:val="008E47D9"/>
    <w:rsid w:val="00904CB9"/>
    <w:rsid w:val="00907A47"/>
    <w:rsid w:val="00911578"/>
    <w:rsid w:val="0091256A"/>
    <w:rsid w:val="00912BDC"/>
    <w:rsid w:val="00912EF9"/>
    <w:rsid w:val="00924D4C"/>
    <w:rsid w:val="00936D61"/>
    <w:rsid w:val="00951792"/>
    <w:rsid w:val="009552BC"/>
    <w:rsid w:val="009600F7"/>
    <w:rsid w:val="0096216F"/>
    <w:rsid w:val="009628A6"/>
    <w:rsid w:val="00975576"/>
    <w:rsid w:val="00980D24"/>
    <w:rsid w:val="00981160"/>
    <w:rsid w:val="0099392E"/>
    <w:rsid w:val="009A2BE4"/>
    <w:rsid w:val="009A5E4F"/>
    <w:rsid w:val="009B5249"/>
    <w:rsid w:val="00A054C7"/>
    <w:rsid w:val="00A1242E"/>
    <w:rsid w:val="00A17812"/>
    <w:rsid w:val="00A22F59"/>
    <w:rsid w:val="00A22FF0"/>
    <w:rsid w:val="00A232D1"/>
    <w:rsid w:val="00A23483"/>
    <w:rsid w:val="00A259AA"/>
    <w:rsid w:val="00A31A2B"/>
    <w:rsid w:val="00A327D3"/>
    <w:rsid w:val="00A37E7A"/>
    <w:rsid w:val="00A53A94"/>
    <w:rsid w:val="00A56D42"/>
    <w:rsid w:val="00A578D4"/>
    <w:rsid w:val="00A65FDC"/>
    <w:rsid w:val="00A77C41"/>
    <w:rsid w:val="00A80331"/>
    <w:rsid w:val="00A87995"/>
    <w:rsid w:val="00A97DF6"/>
    <w:rsid w:val="00AB38F5"/>
    <w:rsid w:val="00AB67BE"/>
    <w:rsid w:val="00AD070A"/>
    <w:rsid w:val="00AD5689"/>
    <w:rsid w:val="00AE060B"/>
    <w:rsid w:val="00AE27E6"/>
    <w:rsid w:val="00AF6ABE"/>
    <w:rsid w:val="00B0109D"/>
    <w:rsid w:val="00B021A9"/>
    <w:rsid w:val="00B06741"/>
    <w:rsid w:val="00B115DA"/>
    <w:rsid w:val="00B2360D"/>
    <w:rsid w:val="00B555D3"/>
    <w:rsid w:val="00B55C76"/>
    <w:rsid w:val="00B56D00"/>
    <w:rsid w:val="00B60D86"/>
    <w:rsid w:val="00B63E9B"/>
    <w:rsid w:val="00B7354D"/>
    <w:rsid w:val="00B75F1F"/>
    <w:rsid w:val="00B772D3"/>
    <w:rsid w:val="00B87019"/>
    <w:rsid w:val="00B929AD"/>
    <w:rsid w:val="00B947DD"/>
    <w:rsid w:val="00BA4523"/>
    <w:rsid w:val="00BA6839"/>
    <w:rsid w:val="00BA6A51"/>
    <w:rsid w:val="00BB5D2D"/>
    <w:rsid w:val="00BC327A"/>
    <w:rsid w:val="00BC77ED"/>
    <w:rsid w:val="00BD3051"/>
    <w:rsid w:val="00BD5CAC"/>
    <w:rsid w:val="00BD6311"/>
    <w:rsid w:val="00BE1800"/>
    <w:rsid w:val="00BF7295"/>
    <w:rsid w:val="00C02943"/>
    <w:rsid w:val="00C05D20"/>
    <w:rsid w:val="00C1438A"/>
    <w:rsid w:val="00C143BE"/>
    <w:rsid w:val="00C17CC9"/>
    <w:rsid w:val="00C379D5"/>
    <w:rsid w:val="00C76D55"/>
    <w:rsid w:val="00CA3745"/>
    <w:rsid w:val="00CA752F"/>
    <w:rsid w:val="00CD68A9"/>
    <w:rsid w:val="00CE36EC"/>
    <w:rsid w:val="00CE7AB4"/>
    <w:rsid w:val="00CF44E5"/>
    <w:rsid w:val="00D14EFE"/>
    <w:rsid w:val="00D22A4C"/>
    <w:rsid w:val="00D25673"/>
    <w:rsid w:val="00D2683E"/>
    <w:rsid w:val="00D52CCE"/>
    <w:rsid w:val="00D60605"/>
    <w:rsid w:val="00D702CC"/>
    <w:rsid w:val="00D767B0"/>
    <w:rsid w:val="00D861B8"/>
    <w:rsid w:val="00DA6F43"/>
    <w:rsid w:val="00DB1981"/>
    <w:rsid w:val="00DB53A0"/>
    <w:rsid w:val="00DB729F"/>
    <w:rsid w:val="00DE6D08"/>
    <w:rsid w:val="00E04814"/>
    <w:rsid w:val="00E17897"/>
    <w:rsid w:val="00E23E27"/>
    <w:rsid w:val="00E30BD0"/>
    <w:rsid w:val="00E44CAB"/>
    <w:rsid w:val="00E45E79"/>
    <w:rsid w:val="00E536A4"/>
    <w:rsid w:val="00E63FE3"/>
    <w:rsid w:val="00E75A6E"/>
    <w:rsid w:val="00EA2C7A"/>
    <w:rsid w:val="00EA2DC8"/>
    <w:rsid w:val="00EB309E"/>
    <w:rsid w:val="00ED2F6D"/>
    <w:rsid w:val="00F00257"/>
    <w:rsid w:val="00F1505D"/>
    <w:rsid w:val="00F16BFB"/>
    <w:rsid w:val="00F25CCD"/>
    <w:rsid w:val="00F2616F"/>
    <w:rsid w:val="00F41671"/>
    <w:rsid w:val="00F45449"/>
    <w:rsid w:val="00F46F58"/>
    <w:rsid w:val="00F515EC"/>
    <w:rsid w:val="00F54316"/>
    <w:rsid w:val="00F56A6C"/>
    <w:rsid w:val="00F83044"/>
    <w:rsid w:val="00FA2F54"/>
    <w:rsid w:val="00FB3936"/>
    <w:rsid w:val="00FD5B02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EBB0"/>
  <w15:chartTrackingRefBased/>
  <w15:docId w15:val="{CB5354D3-6E01-462B-B661-DDB8E77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0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05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505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AC"/>
  </w:style>
  <w:style w:type="paragraph" w:styleId="Footer">
    <w:name w:val="footer"/>
    <w:basedOn w:val="Normal"/>
    <w:link w:val="FooterChar"/>
    <w:uiPriority w:val="99"/>
    <w:unhideWhenUsed/>
    <w:rsid w:val="00BD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AC"/>
  </w:style>
  <w:style w:type="table" w:styleId="TableGrid">
    <w:name w:val="Table Grid"/>
    <w:basedOn w:val="TableNormal"/>
    <w:uiPriority w:val="39"/>
    <w:rsid w:val="00BD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bdulaziz@mail.wvu.ed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s://climate.northwestknowledge.net/MACA/GCMs.php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mailto:omariaaziz@gmail.co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908216018452232E-2"/>
          <c:y val="4.2352362204724409E-2"/>
          <c:w val="0.83187723693629201"/>
          <c:h val="0.84091972878390198"/>
        </c:manualLayout>
      </c:layout>
      <c:scatterChart>
        <c:scatterStyle val="lineMarker"/>
        <c:varyColors val="0"/>
        <c:ser>
          <c:idx val="0"/>
          <c:order val="0"/>
          <c:tx>
            <c:v>Sage Lot pond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Sheet1!$B$2:$B$82</c:f>
              <c:numCache>
                <c:formatCode>d\-mmm\-yy</c:formatCode>
                <c:ptCount val="81"/>
                <c:pt idx="0">
                  <c:v>41395</c:v>
                </c:pt>
                <c:pt idx="1">
                  <c:v>41395</c:v>
                </c:pt>
                <c:pt idx="2">
                  <c:v>41395</c:v>
                </c:pt>
                <c:pt idx="3">
                  <c:v>41395</c:v>
                </c:pt>
                <c:pt idx="4">
                  <c:v>41395</c:v>
                </c:pt>
                <c:pt idx="5">
                  <c:v>41395</c:v>
                </c:pt>
                <c:pt idx="6">
                  <c:v>41395</c:v>
                </c:pt>
                <c:pt idx="7">
                  <c:v>41411</c:v>
                </c:pt>
                <c:pt idx="8">
                  <c:v>41411</c:v>
                </c:pt>
                <c:pt idx="9">
                  <c:v>41411</c:v>
                </c:pt>
                <c:pt idx="10">
                  <c:v>41411</c:v>
                </c:pt>
                <c:pt idx="11">
                  <c:v>41411</c:v>
                </c:pt>
                <c:pt idx="12">
                  <c:v>41411</c:v>
                </c:pt>
                <c:pt idx="13">
                  <c:v>41411</c:v>
                </c:pt>
                <c:pt idx="14">
                  <c:v>41411</c:v>
                </c:pt>
                <c:pt idx="15">
                  <c:v>41411</c:v>
                </c:pt>
                <c:pt idx="16">
                  <c:v>41430.469710648198</c:v>
                </c:pt>
                <c:pt idx="17">
                  <c:v>41430.476435185199</c:v>
                </c:pt>
                <c:pt idx="18">
                  <c:v>41430.483657407502</c:v>
                </c:pt>
                <c:pt idx="19">
                  <c:v>41430.511041666599</c:v>
                </c:pt>
                <c:pt idx="20">
                  <c:v>41430.518680555499</c:v>
                </c:pt>
                <c:pt idx="21">
                  <c:v>41430.525995370401</c:v>
                </c:pt>
                <c:pt idx="22" formatCode="[$-409]d\-mmm\-yy;@">
                  <c:v>41444</c:v>
                </c:pt>
                <c:pt idx="23" formatCode="[$-409]d\-mmm\-yy;@">
                  <c:v>41444</c:v>
                </c:pt>
                <c:pt idx="24" formatCode="[$-409]d\-mmm\-yy;@">
                  <c:v>41444</c:v>
                </c:pt>
                <c:pt idx="25" formatCode="[$-409]d\-mmm\-yy;@">
                  <c:v>41444</c:v>
                </c:pt>
                <c:pt idx="26" formatCode="[$-409]d\-mmm\-yy;@">
                  <c:v>41444</c:v>
                </c:pt>
                <c:pt idx="27" formatCode="[$-409]d\-mmm\-yy;@">
                  <c:v>41444</c:v>
                </c:pt>
                <c:pt idx="28" formatCode="[$-409]d\-mmm\-yy;@">
                  <c:v>41444</c:v>
                </c:pt>
                <c:pt idx="29" formatCode="[$-409]d\-mmm\-yy;@">
                  <c:v>41444</c:v>
                </c:pt>
                <c:pt idx="30" formatCode="[$-409]d\-mmm\-yy;@">
                  <c:v>41444</c:v>
                </c:pt>
                <c:pt idx="31" formatCode="[$-409]d\-mmm\-yy;@">
                  <c:v>41465.466793981497</c:v>
                </c:pt>
                <c:pt idx="32" formatCode="[$-409]d\-mmm\-yy;@">
                  <c:v>41465.472222222197</c:v>
                </c:pt>
                <c:pt idx="33" formatCode="[$-409]d\-mmm\-yy;@">
                  <c:v>41465.489328703698</c:v>
                </c:pt>
                <c:pt idx="34" formatCode="[$-409]d\-mmm\-yy;@">
                  <c:v>41465.496354166702</c:v>
                </c:pt>
                <c:pt idx="35" formatCode="[$-409]d\-mmm\-yy;@">
                  <c:v>41465.502361111103</c:v>
                </c:pt>
                <c:pt idx="36" formatCode="[$-409]d\-mmm\-yy;@">
                  <c:v>41465.542534722197</c:v>
                </c:pt>
                <c:pt idx="37" formatCode="[$-409]d\-mmm\-yy;@">
                  <c:v>41465.533506944397</c:v>
                </c:pt>
                <c:pt idx="38">
                  <c:v>41500</c:v>
                </c:pt>
                <c:pt idx="39">
                  <c:v>41500</c:v>
                </c:pt>
                <c:pt idx="40">
                  <c:v>41500</c:v>
                </c:pt>
                <c:pt idx="41">
                  <c:v>41500</c:v>
                </c:pt>
                <c:pt idx="42">
                  <c:v>41500</c:v>
                </c:pt>
                <c:pt idx="43">
                  <c:v>41500</c:v>
                </c:pt>
                <c:pt idx="44" formatCode="[$-409]d\-mmm\-yy;@">
                  <c:v>41534</c:v>
                </c:pt>
                <c:pt idx="45" formatCode="[$-409]d\-mmm\-yy;@">
                  <c:v>41534</c:v>
                </c:pt>
                <c:pt idx="46" formatCode="[$-409]d\-mmm\-yy;@">
                  <c:v>41534</c:v>
                </c:pt>
                <c:pt idx="47">
                  <c:v>41542</c:v>
                </c:pt>
                <c:pt idx="48">
                  <c:v>41542</c:v>
                </c:pt>
                <c:pt idx="49">
                  <c:v>41542</c:v>
                </c:pt>
                <c:pt idx="50">
                  <c:v>41542</c:v>
                </c:pt>
                <c:pt idx="51">
                  <c:v>41542</c:v>
                </c:pt>
                <c:pt idx="52">
                  <c:v>41542</c:v>
                </c:pt>
                <c:pt idx="53">
                  <c:v>41542</c:v>
                </c:pt>
                <c:pt idx="54">
                  <c:v>41542</c:v>
                </c:pt>
                <c:pt idx="55" formatCode="[$-409]d\-mmm\-yy;@">
                  <c:v>41563</c:v>
                </c:pt>
                <c:pt idx="56" formatCode="[$-409]d\-mmm\-yy;@">
                  <c:v>41563</c:v>
                </c:pt>
                <c:pt idx="57" formatCode="[$-409]d\-mmm\-yy;@">
                  <c:v>41563</c:v>
                </c:pt>
                <c:pt idx="58" formatCode="[$-409]d\-mmm\-yy;@">
                  <c:v>41563</c:v>
                </c:pt>
                <c:pt idx="59">
                  <c:v>41576</c:v>
                </c:pt>
                <c:pt idx="60">
                  <c:v>41576</c:v>
                </c:pt>
                <c:pt idx="61">
                  <c:v>41576</c:v>
                </c:pt>
                <c:pt idx="62">
                  <c:v>41576</c:v>
                </c:pt>
                <c:pt idx="63">
                  <c:v>41576</c:v>
                </c:pt>
                <c:pt idx="64">
                  <c:v>41576</c:v>
                </c:pt>
                <c:pt idx="65">
                  <c:v>41576</c:v>
                </c:pt>
                <c:pt idx="66">
                  <c:v>41576</c:v>
                </c:pt>
                <c:pt idx="67">
                  <c:v>41576</c:v>
                </c:pt>
                <c:pt idx="68">
                  <c:v>41395</c:v>
                </c:pt>
                <c:pt idx="69">
                  <c:v>41395</c:v>
                </c:pt>
                <c:pt idx="70">
                  <c:v>41395</c:v>
                </c:pt>
                <c:pt idx="71">
                  <c:v>41411</c:v>
                </c:pt>
                <c:pt idx="72">
                  <c:v>41411</c:v>
                </c:pt>
                <c:pt idx="73">
                  <c:v>41411</c:v>
                </c:pt>
                <c:pt idx="74">
                  <c:v>41430.552685185197</c:v>
                </c:pt>
                <c:pt idx="75">
                  <c:v>41430.552685185197</c:v>
                </c:pt>
                <c:pt idx="76">
                  <c:v>41430.552685185197</c:v>
                </c:pt>
                <c:pt idx="77" formatCode="[$-409]d\-mmm\-yy;@">
                  <c:v>41465.858333333301</c:v>
                </c:pt>
                <c:pt idx="78">
                  <c:v>41576</c:v>
                </c:pt>
                <c:pt idx="79">
                  <c:v>41576</c:v>
                </c:pt>
                <c:pt idx="80">
                  <c:v>41576</c:v>
                </c:pt>
              </c:numCache>
            </c:numRef>
          </c:xVal>
          <c:yVal>
            <c:numRef>
              <c:f>Sheet1!$C$2:$C$82</c:f>
              <c:numCache>
                <c:formatCode>0.00000</c:formatCode>
                <c:ptCount val="81"/>
                <c:pt idx="0">
                  <c:v>-0.78767932140833896</c:v>
                </c:pt>
                <c:pt idx="1">
                  <c:v>-0.177355626705577</c:v>
                </c:pt>
                <c:pt idx="2">
                  <c:v>-0.64920191291481899</c:v>
                </c:pt>
                <c:pt idx="3">
                  <c:v>-0.168226885414264</c:v>
                </c:pt>
                <c:pt idx="4">
                  <c:v>-1.70047298701186</c:v>
                </c:pt>
                <c:pt idx="5">
                  <c:v>-1.22562318590112</c:v>
                </c:pt>
                <c:pt idx="6">
                  <c:v>-1.6855721625167699</c:v>
                </c:pt>
                <c:pt idx="7">
                  <c:v>-2.9975588324667002</c:v>
                </c:pt>
                <c:pt idx="8">
                  <c:v>-2.9178537502439301</c:v>
                </c:pt>
                <c:pt idx="9">
                  <c:v>-1.7643816548408899</c:v>
                </c:pt>
                <c:pt idx="10">
                  <c:v>-5.2457147086889302</c:v>
                </c:pt>
                <c:pt idx="11">
                  <c:v>-5.2166835992377498</c:v>
                </c:pt>
                <c:pt idx="12">
                  <c:v>-4.4756849114470496</c:v>
                </c:pt>
                <c:pt idx="13">
                  <c:v>-2.6756189807433199</c:v>
                </c:pt>
                <c:pt idx="14">
                  <c:v>-2.59660483518861</c:v>
                </c:pt>
                <c:pt idx="15">
                  <c:v>-1.6451956055079799</c:v>
                </c:pt>
                <c:pt idx="16">
                  <c:v>-12.167623487139201</c:v>
                </c:pt>
                <c:pt idx="17">
                  <c:v>-11.4793674272131</c:v>
                </c:pt>
                <c:pt idx="18">
                  <c:v>-9.3074941281729995</c:v>
                </c:pt>
                <c:pt idx="19">
                  <c:v>-10.7707473183152</c:v>
                </c:pt>
                <c:pt idx="20">
                  <c:v>-9.3514505893963893</c:v>
                </c:pt>
                <c:pt idx="21">
                  <c:v>-8.1668460566376897</c:v>
                </c:pt>
                <c:pt idx="22">
                  <c:v>-9.3715173293474106</c:v>
                </c:pt>
                <c:pt idx="23">
                  <c:v>-6.60915682530967</c:v>
                </c:pt>
                <c:pt idx="24">
                  <c:v>-8.3013468428421309</c:v>
                </c:pt>
                <c:pt idx="25">
                  <c:v>-8.4175870076435508</c:v>
                </c:pt>
                <c:pt idx="26">
                  <c:v>-8.9575980732121305</c:v>
                </c:pt>
                <c:pt idx="27">
                  <c:v>-9.2316410216105105</c:v>
                </c:pt>
                <c:pt idx="28">
                  <c:v>-10.8057213667383</c:v>
                </c:pt>
                <c:pt idx="29">
                  <c:v>-12.042705571977599</c:v>
                </c:pt>
                <c:pt idx="30">
                  <c:v>-9.0020154222703201</c:v>
                </c:pt>
                <c:pt idx="31">
                  <c:v>-16.1494637702273</c:v>
                </c:pt>
                <c:pt idx="32">
                  <c:v>-13.144059014790701</c:v>
                </c:pt>
                <c:pt idx="33">
                  <c:v>-12.35441804879</c:v>
                </c:pt>
                <c:pt idx="34">
                  <c:v>-14.813568746772001</c:v>
                </c:pt>
                <c:pt idx="35">
                  <c:v>-12.106616865597699</c:v>
                </c:pt>
                <c:pt idx="36">
                  <c:v>-16.925491936857298</c:v>
                </c:pt>
                <c:pt idx="37">
                  <c:v>-17.099434363080199</c:v>
                </c:pt>
                <c:pt idx="38">
                  <c:v>-10.2171324945528</c:v>
                </c:pt>
                <c:pt idx="39">
                  <c:v>-7.3738458443025596</c:v>
                </c:pt>
                <c:pt idx="40">
                  <c:v>-9.4993041861697893</c:v>
                </c:pt>
                <c:pt idx="41">
                  <c:v>-8.5213291864992993</c:v>
                </c:pt>
                <c:pt idx="42">
                  <c:v>-9.6818110173730005</c:v>
                </c:pt>
                <c:pt idx="43">
                  <c:v>-12.643333824392499</c:v>
                </c:pt>
                <c:pt idx="44">
                  <c:v>-2.0504474824931598</c:v>
                </c:pt>
                <c:pt idx="45">
                  <c:v>-1.9241628909784301</c:v>
                </c:pt>
                <c:pt idx="46">
                  <c:v>-1.8900617252404599</c:v>
                </c:pt>
                <c:pt idx="47">
                  <c:v>-3.13384801870379</c:v>
                </c:pt>
                <c:pt idx="48">
                  <c:v>-2.4121888184655398</c:v>
                </c:pt>
                <c:pt idx="49">
                  <c:v>-3.6957941088715698</c:v>
                </c:pt>
                <c:pt idx="50">
                  <c:v>-3.1827146135026601</c:v>
                </c:pt>
                <c:pt idx="51">
                  <c:v>-3.1825372408485202</c:v>
                </c:pt>
                <c:pt idx="52">
                  <c:v>-2.8539030666472298</c:v>
                </c:pt>
                <c:pt idx="53">
                  <c:v>-2.0266626350101702</c:v>
                </c:pt>
                <c:pt idx="54">
                  <c:v>-2.2823683381865201</c:v>
                </c:pt>
                <c:pt idx="55">
                  <c:v>-0.25667824734873701</c:v>
                </c:pt>
                <c:pt idx="56">
                  <c:v>-0.109159744995491</c:v>
                </c:pt>
                <c:pt idx="57">
                  <c:v>-0.31942842324434401</c:v>
                </c:pt>
                <c:pt idx="58">
                  <c:v>-0.170265670380229</c:v>
                </c:pt>
                <c:pt idx="59">
                  <c:v>-0.216404262527569</c:v>
                </c:pt>
                <c:pt idx="60">
                  <c:v>-0.24245689928675199</c:v>
                </c:pt>
                <c:pt idx="61">
                  <c:v>-0.377969931132554</c:v>
                </c:pt>
                <c:pt idx="62">
                  <c:v>-0.49860866806764897</c:v>
                </c:pt>
                <c:pt idx="63">
                  <c:v>-0.670277515925356</c:v>
                </c:pt>
                <c:pt idx="64">
                  <c:v>-0.34011372252623601</c:v>
                </c:pt>
                <c:pt idx="65">
                  <c:v>-9.0162561063115307E-2</c:v>
                </c:pt>
                <c:pt idx="66">
                  <c:v>-0.21054854259724901</c:v>
                </c:pt>
                <c:pt idx="67">
                  <c:v>-4.9584933565452502E-2</c:v>
                </c:pt>
                <c:pt idx="68" formatCode="General">
                  <c:v>1.62680451892061</c:v>
                </c:pt>
                <c:pt idx="69" formatCode="General">
                  <c:v>1.8788312997318399</c:v>
                </c:pt>
                <c:pt idx="70" formatCode="General">
                  <c:v>1.9522569885837999</c:v>
                </c:pt>
                <c:pt idx="71" formatCode="General">
                  <c:v>2.4451437577734798</c:v>
                </c:pt>
                <c:pt idx="72" formatCode="General">
                  <c:v>2.15986544611919</c:v>
                </c:pt>
                <c:pt idx="73" formatCode="General">
                  <c:v>1.7503903901156099</c:v>
                </c:pt>
                <c:pt idx="74" formatCode="General">
                  <c:v>3.92815902295591</c:v>
                </c:pt>
                <c:pt idx="75" formatCode="General">
                  <c:v>3.3936563209178101</c:v>
                </c:pt>
                <c:pt idx="76" formatCode="General">
                  <c:v>2.73039520208361</c:v>
                </c:pt>
                <c:pt idx="77" formatCode="General">
                  <c:v>3.9035254011581002</c:v>
                </c:pt>
                <c:pt idx="78" formatCode="General">
                  <c:v>1.2301852202755299</c:v>
                </c:pt>
                <c:pt idx="79" formatCode="General">
                  <c:v>0.91886791814000102</c:v>
                </c:pt>
                <c:pt idx="80" formatCode="General">
                  <c:v>1.12207609230239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30E-4F5F-AF75-7FAAD65330A3}"/>
            </c:ext>
          </c:extLst>
        </c:ser>
        <c:ser>
          <c:idx val="1"/>
          <c:order val="1"/>
          <c:tx>
            <c:v>Hamblin pond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noFill/>
              <a:ln w="12700">
                <a:solidFill>
                  <a:srgbClr val="00B050"/>
                </a:solidFill>
              </a:ln>
              <a:effectLst/>
            </c:spPr>
          </c:marker>
          <c:xVal>
            <c:numRef>
              <c:f>Sheet1!$G$2:$G$23</c:f>
              <c:numCache>
                <c:formatCode>d\-mmm\-yy</c:formatCode>
                <c:ptCount val="22"/>
                <c:pt idx="0">
                  <c:v>41415</c:v>
                </c:pt>
                <c:pt idx="1">
                  <c:v>41415</c:v>
                </c:pt>
                <c:pt idx="2">
                  <c:v>41415</c:v>
                </c:pt>
                <c:pt idx="3">
                  <c:v>41415</c:v>
                </c:pt>
                <c:pt idx="4">
                  <c:v>41429</c:v>
                </c:pt>
                <c:pt idx="5">
                  <c:v>41429</c:v>
                </c:pt>
                <c:pt idx="6">
                  <c:v>41429</c:v>
                </c:pt>
                <c:pt idx="7">
                  <c:v>41429</c:v>
                </c:pt>
                <c:pt idx="8" formatCode="[$-409]d\-mmm\-yy;@">
                  <c:v>41443</c:v>
                </c:pt>
                <c:pt idx="9" formatCode="[$-409]d\-mmm\-yy;@">
                  <c:v>41443</c:v>
                </c:pt>
                <c:pt idx="10" formatCode="[$-409]d\-mmm\-yy;@">
                  <c:v>41443</c:v>
                </c:pt>
                <c:pt idx="11" formatCode="[$-409]d\-mmm\-yy;@">
                  <c:v>41443</c:v>
                </c:pt>
                <c:pt idx="12">
                  <c:v>41501</c:v>
                </c:pt>
                <c:pt idx="13">
                  <c:v>41501</c:v>
                </c:pt>
                <c:pt idx="14">
                  <c:v>41501</c:v>
                </c:pt>
                <c:pt idx="15">
                  <c:v>41501</c:v>
                </c:pt>
                <c:pt idx="16">
                  <c:v>41541</c:v>
                </c:pt>
                <c:pt idx="17">
                  <c:v>41541</c:v>
                </c:pt>
                <c:pt idx="18">
                  <c:v>41541</c:v>
                </c:pt>
                <c:pt idx="19">
                  <c:v>41541</c:v>
                </c:pt>
                <c:pt idx="20" formatCode="[$-409]d\-mmm\-yy;@">
                  <c:v>41562</c:v>
                </c:pt>
                <c:pt idx="21" formatCode="[$-409]d\-mmm\-yy;@">
                  <c:v>41562</c:v>
                </c:pt>
              </c:numCache>
            </c:numRef>
          </c:xVal>
          <c:yVal>
            <c:numRef>
              <c:f>Sheet1!$H$2:$H$23</c:f>
              <c:numCache>
                <c:formatCode>0.00000</c:formatCode>
                <c:ptCount val="22"/>
                <c:pt idx="0">
                  <c:v>-5.8981933804999302</c:v>
                </c:pt>
                <c:pt idx="1">
                  <c:v>-6.0411424048747797</c:v>
                </c:pt>
                <c:pt idx="2">
                  <c:v>-6.2736785611718098</c:v>
                </c:pt>
                <c:pt idx="3">
                  <c:v>-5.2905578664465196</c:v>
                </c:pt>
                <c:pt idx="4" formatCode="General">
                  <c:v>-10.849242739343069</c:v>
                </c:pt>
                <c:pt idx="5" formatCode="General">
                  <c:v>-11.300276742823502</c:v>
                </c:pt>
                <c:pt idx="6" formatCode="General">
                  <c:v>-11.622344053778976</c:v>
                </c:pt>
                <c:pt idx="7" formatCode="General">
                  <c:v>-9.6363185719096922</c:v>
                </c:pt>
                <c:pt idx="8">
                  <c:v>-13.0442032886896</c:v>
                </c:pt>
                <c:pt idx="9">
                  <c:v>-13.0629588608753</c:v>
                </c:pt>
                <c:pt idx="10">
                  <c:v>-16.5204046077953</c:v>
                </c:pt>
                <c:pt idx="11">
                  <c:v>-13.408220703654001</c:v>
                </c:pt>
                <c:pt idx="12">
                  <c:v>-7.9835707939236604</c:v>
                </c:pt>
                <c:pt idx="13">
                  <c:v>-6.2035247119732704</c:v>
                </c:pt>
                <c:pt idx="14">
                  <c:v>-7.3452108976503201</c:v>
                </c:pt>
                <c:pt idx="15">
                  <c:v>-5.3098738953898099</c:v>
                </c:pt>
                <c:pt idx="16">
                  <c:v>-0.408911053266934</c:v>
                </c:pt>
                <c:pt idx="17">
                  <c:v>-0.48450259237947602</c:v>
                </c:pt>
                <c:pt idx="18">
                  <c:v>-0.82316226857087105</c:v>
                </c:pt>
                <c:pt idx="19">
                  <c:v>-1.0088514783111799</c:v>
                </c:pt>
                <c:pt idx="20">
                  <c:v>-0.16304537358558599</c:v>
                </c:pt>
                <c:pt idx="21">
                  <c:v>-0.17543457320334299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30E-4F5F-AF75-7FAAD65330A3}"/>
            </c:ext>
          </c:extLst>
        </c:ser>
        <c:ser>
          <c:idx val="2"/>
          <c:order val="2"/>
          <c:tx>
            <c:v>Great pond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noFill/>
              <a:ln w="12700">
                <a:solidFill>
                  <a:srgbClr val="C00000"/>
                </a:solidFill>
              </a:ln>
              <a:effectLst/>
            </c:spPr>
          </c:marker>
          <c:xVal>
            <c:numRef>
              <c:f>Sheet1!$L$2:$L$32</c:f>
              <c:numCache>
                <c:formatCode>d\-mmm\-yy</c:formatCode>
                <c:ptCount val="31"/>
                <c:pt idx="0">
                  <c:v>41397</c:v>
                </c:pt>
                <c:pt idx="1">
                  <c:v>41397</c:v>
                </c:pt>
                <c:pt idx="2">
                  <c:v>41397</c:v>
                </c:pt>
                <c:pt idx="3">
                  <c:v>41414</c:v>
                </c:pt>
                <c:pt idx="4">
                  <c:v>41414</c:v>
                </c:pt>
                <c:pt idx="5">
                  <c:v>41414</c:v>
                </c:pt>
                <c:pt idx="6">
                  <c:v>41429</c:v>
                </c:pt>
                <c:pt idx="7">
                  <c:v>41429</c:v>
                </c:pt>
                <c:pt idx="8">
                  <c:v>41429</c:v>
                </c:pt>
                <c:pt idx="9" formatCode="[$-409]d\-mmm\-yy;@">
                  <c:v>41442</c:v>
                </c:pt>
                <c:pt idx="10" formatCode="[$-409]d\-mmm\-yy;@">
                  <c:v>41442</c:v>
                </c:pt>
                <c:pt idx="11" formatCode="[$-409]d\-mmm\-yy;@">
                  <c:v>41442</c:v>
                </c:pt>
                <c:pt idx="12">
                  <c:v>41487</c:v>
                </c:pt>
                <c:pt idx="13">
                  <c:v>41487</c:v>
                </c:pt>
                <c:pt idx="14">
                  <c:v>41499</c:v>
                </c:pt>
                <c:pt idx="15">
                  <c:v>41499</c:v>
                </c:pt>
                <c:pt idx="16">
                  <c:v>41499</c:v>
                </c:pt>
                <c:pt idx="17">
                  <c:v>41543</c:v>
                </c:pt>
                <c:pt idx="18">
                  <c:v>41543</c:v>
                </c:pt>
                <c:pt idx="19">
                  <c:v>41543</c:v>
                </c:pt>
                <c:pt idx="20" formatCode="[$-409]d\-mmm\-yy;@">
                  <c:v>41564</c:v>
                </c:pt>
                <c:pt idx="21" formatCode="[$-409]d\-mmm\-yy;@">
                  <c:v>41564</c:v>
                </c:pt>
                <c:pt idx="22" formatCode="[$-409]d\-mmm\-yy;@">
                  <c:v>41564</c:v>
                </c:pt>
                <c:pt idx="23">
                  <c:v>41577</c:v>
                </c:pt>
                <c:pt idx="24">
                  <c:v>41577</c:v>
                </c:pt>
                <c:pt idx="25">
                  <c:v>41577</c:v>
                </c:pt>
                <c:pt idx="26">
                  <c:v>41499</c:v>
                </c:pt>
                <c:pt idx="27">
                  <c:v>41499</c:v>
                </c:pt>
                <c:pt idx="28">
                  <c:v>41577</c:v>
                </c:pt>
                <c:pt idx="29">
                  <c:v>41577</c:v>
                </c:pt>
                <c:pt idx="30">
                  <c:v>41577</c:v>
                </c:pt>
              </c:numCache>
            </c:numRef>
          </c:xVal>
          <c:yVal>
            <c:numRef>
              <c:f>Sheet1!$M$2:$M$32</c:f>
              <c:numCache>
                <c:formatCode>0.00000</c:formatCode>
                <c:ptCount val="31"/>
                <c:pt idx="0">
                  <c:v>-0.89200002892615105</c:v>
                </c:pt>
                <c:pt idx="1">
                  <c:v>-1.0390386461862</c:v>
                </c:pt>
                <c:pt idx="2">
                  <c:v>-0.77894562104398402</c:v>
                </c:pt>
                <c:pt idx="3">
                  <c:v>-3.47038053205118</c:v>
                </c:pt>
                <c:pt idx="4">
                  <c:v>-3.4228312497866198</c:v>
                </c:pt>
                <c:pt idx="5">
                  <c:v>-2.6318141678567</c:v>
                </c:pt>
                <c:pt idx="6">
                  <c:v>-9.3281129968489296</c:v>
                </c:pt>
                <c:pt idx="7">
                  <c:v>-7.6855675657073501</c:v>
                </c:pt>
                <c:pt idx="8">
                  <c:v>-8.3709593687933506</c:v>
                </c:pt>
                <c:pt idx="9">
                  <c:v>-10.85324861</c:v>
                </c:pt>
                <c:pt idx="10">
                  <c:v>-10.591811420000001</c:v>
                </c:pt>
                <c:pt idx="11">
                  <c:v>-7.8754783159999997</c:v>
                </c:pt>
                <c:pt idx="12">
                  <c:v>-14.9058372315789</c:v>
                </c:pt>
                <c:pt idx="13">
                  <c:v>-14.156090023854601</c:v>
                </c:pt>
                <c:pt idx="14">
                  <c:v>-3.4366020487068498</c:v>
                </c:pt>
                <c:pt idx="15">
                  <c:v>-3.7430823040839898</c:v>
                </c:pt>
                <c:pt idx="16">
                  <c:v>-4.7903469979585704</c:v>
                </c:pt>
                <c:pt idx="17">
                  <c:v>-0.58922113210711802</c:v>
                </c:pt>
                <c:pt idx="18">
                  <c:v>-1.7484997477820701</c:v>
                </c:pt>
                <c:pt idx="19">
                  <c:v>-1.75509587724285</c:v>
                </c:pt>
                <c:pt idx="20">
                  <c:v>-1.18462568898385</c:v>
                </c:pt>
                <c:pt idx="21">
                  <c:v>-1.5688285026518201</c:v>
                </c:pt>
                <c:pt idx="22">
                  <c:v>-1.9091903754716399</c:v>
                </c:pt>
                <c:pt idx="23">
                  <c:v>-0.438874039390314</c:v>
                </c:pt>
                <c:pt idx="24">
                  <c:v>-0.46257190568517498</c:v>
                </c:pt>
                <c:pt idx="25">
                  <c:v>-0.431471321872827</c:v>
                </c:pt>
                <c:pt idx="26" formatCode="General">
                  <c:v>4.0684438431783496</c:v>
                </c:pt>
                <c:pt idx="27" formatCode="General">
                  <c:v>4.25306828043606</c:v>
                </c:pt>
                <c:pt idx="28" formatCode="General">
                  <c:v>1.2054946441538199</c:v>
                </c:pt>
                <c:pt idx="29" formatCode="General">
                  <c:v>1.1657872595785901</c:v>
                </c:pt>
                <c:pt idx="30" formatCode="General">
                  <c:v>1.3199938231916299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30E-4F5F-AF75-7FAAD65330A3}"/>
            </c:ext>
          </c:extLst>
        </c:ser>
        <c:ser>
          <c:idx val="3"/>
          <c:order val="3"/>
          <c:tx>
            <c:v>Eel pond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noFill/>
              <a:ln w="12700">
                <a:solidFill>
                  <a:srgbClr val="0000CC"/>
                </a:solidFill>
              </a:ln>
              <a:effectLst/>
            </c:spPr>
          </c:marker>
          <c:xVal>
            <c:numRef>
              <c:f>Sheet1!$Q$2:$Q$26</c:f>
              <c:numCache>
                <c:formatCode>d\-mmm\-yy</c:formatCode>
                <c:ptCount val="25"/>
                <c:pt idx="0">
                  <c:v>41397</c:v>
                </c:pt>
                <c:pt idx="1">
                  <c:v>41397</c:v>
                </c:pt>
                <c:pt idx="2">
                  <c:v>41397</c:v>
                </c:pt>
                <c:pt idx="3">
                  <c:v>41397</c:v>
                </c:pt>
                <c:pt idx="4">
                  <c:v>41414</c:v>
                </c:pt>
                <c:pt idx="5">
                  <c:v>41414</c:v>
                </c:pt>
                <c:pt idx="6">
                  <c:v>41414</c:v>
                </c:pt>
                <c:pt idx="7">
                  <c:v>41431</c:v>
                </c:pt>
                <c:pt idx="8">
                  <c:v>41431</c:v>
                </c:pt>
                <c:pt idx="9">
                  <c:v>41431</c:v>
                </c:pt>
                <c:pt idx="10">
                  <c:v>41431</c:v>
                </c:pt>
                <c:pt idx="11">
                  <c:v>41501</c:v>
                </c:pt>
                <c:pt idx="12">
                  <c:v>41501</c:v>
                </c:pt>
                <c:pt idx="13">
                  <c:v>41501</c:v>
                </c:pt>
                <c:pt idx="14">
                  <c:v>41501</c:v>
                </c:pt>
                <c:pt idx="15">
                  <c:v>41543</c:v>
                </c:pt>
                <c:pt idx="16">
                  <c:v>41543</c:v>
                </c:pt>
                <c:pt idx="17" formatCode="[$-409]d\-mmm\-yy;@">
                  <c:v>41562</c:v>
                </c:pt>
                <c:pt idx="18" formatCode="[$-409]d\-mmm\-yy;@">
                  <c:v>41562</c:v>
                </c:pt>
                <c:pt idx="19" formatCode="[$-409]d\-mmm\-yy;@">
                  <c:v>41562</c:v>
                </c:pt>
                <c:pt idx="20" formatCode="[$-409]d\-mmm\-yy;@">
                  <c:v>41562</c:v>
                </c:pt>
                <c:pt idx="21">
                  <c:v>41431</c:v>
                </c:pt>
                <c:pt idx="22">
                  <c:v>41431</c:v>
                </c:pt>
                <c:pt idx="23">
                  <c:v>41431</c:v>
                </c:pt>
                <c:pt idx="24">
                  <c:v>41431</c:v>
                </c:pt>
              </c:numCache>
            </c:numRef>
          </c:xVal>
          <c:yVal>
            <c:numRef>
              <c:f>Sheet1!$R$2:$R$26</c:f>
              <c:numCache>
                <c:formatCode>0.00000</c:formatCode>
                <c:ptCount val="25"/>
                <c:pt idx="0">
                  <c:v>-1.1398950710459299</c:v>
                </c:pt>
                <c:pt idx="1">
                  <c:v>-1.17882667006146</c:v>
                </c:pt>
                <c:pt idx="2">
                  <c:v>-1.593620279377</c:v>
                </c:pt>
                <c:pt idx="3">
                  <c:v>-0.78476182221914403</c:v>
                </c:pt>
                <c:pt idx="4">
                  <c:v>-4.4351272140246403</c:v>
                </c:pt>
                <c:pt idx="5">
                  <c:v>-4.1636658054425402</c:v>
                </c:pt>
                <c:pt idx="6">
                  <c:v>-3.1047370279324</c:v>
                </c:pt>
                <c:pt idx="7">
                  <c:v>-7.3957809134417003</c:v>
                </c:pt>
                <c:pt idx="8">
                  <c:v>-10.1150223591978</c:v>
                </c:pt>
                <c:pt idx="9">
                  <c:v>-9.4162421714885998</c:v>
                </c:pt>
                <c:pt idx="10">
                  <c:v>-7.4754661845079697</c:v>
                </c:pt>
                <c:pt idx="11">
                  <c:v>-7.8272346274340698</c:v>
                </c:pt>
                <c:pt idx="12">
                  <c:v>-7.77512616294801</c:v>
                </c:pt>
                <c:pt idx="13">
                  <c:v>-6.8261391943994596</c:v>
                </c:pt>
                <c:pt idx="14">
                  <c:v>-6.8374162858674303</c:v>
                </c:pt>
                <c:pt idx="15">
                  <c:v>-1.4639080845663099</c:v>
                </c:pt>
                <c:pt idx="16">
                  <c:v>-0.64706934002597105</c:v>
                </c:pt>
                <c:pt idx="17">
                  <c:v>-1.03687147238512</c:v>
                </c:pt>
                <c:pt idx="18">
                  <c:v>-0.89226751080029099</c:v>
                </c:pt>
                <c:pt idx="19">
                  <c:v>-1.5235530012426901</c:v>
                </c:pt>
                <c:pt idx="20">
                  <c:v>-0.74817185356898996</c:v>
                </c:pt>
                <c:pt idx="21" formatCode="General">
                  <c:v>3.1110093220879298</c:v>
                </c:pt>
                <c:pt idx="22" formatCode="General">
                  <c:v>2.82981013730936</c:v>
                </c:pt>
                <c:pt idx="23" formatCode="General">
                  <c:v>4.1546652118024996</c:v>
                </c:pt>
                <c:pt idx="24" formatCode="General">
                  <c:v>2.8759543163434298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30E-4F5F-AF75-7FAAD65330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361264"/>
        <c:axId val="69888056"/>
      </c:scatterChart>
      <c:valAx>
        <c:axId val="210361264"/>
        <c:scaling>
          <c:orientation val="minMax"/>
          <c:max val="41595"/>
          <c:min val="41395"/>
        </c:scaling>
        <c:delete val="0"/>
        <c:axPos val="b"/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9888056"/>
        <c:crossesAt val="-20"/>
        <c:crossBetween val="midCat"/>
        <c:majorUnit val="25"/>
      </c:valAx>
      <c:valAx>
        <c:axId val="69888056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3612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4290384156525893"/>
          <c:y val="0.58333333333333337"/>
          <c:w val="0.27448441103952914"/>
          <c:h val="0.273417177019539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Sage Lot pond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'Ch4'!$B$2:$B$57</c:f>
              <c:numCache>
                <c:formatCode>d\-mmm\-yy</c:formatCode>
                <c:ptCount val="56"/>
                <c:pt idx="0">
                  <c:v>41395</c:v>
                </c:pt>
                <c:pt idx="1">
                  <c:v>41395</c:v>
                </c:pt>
                <c:pt idx="2">
                  <c:v>41395</c:v>
                </c:pt>
                <c:pt idx="3">
                  <c:v>41395</c:v>
                </c:pt>
                <c:pt idx="4">
                  <c:v>41395</c:v>
                </c:pt>
                <c:pt idx="5">
                  <c:v>41395</c:v>
                </c:pt>
                <c:pt idx="6">
                  <c:v>41395</c:v>
                </c:pt>
                <c:pt idx="7">
                  <c:v>41411</c:v>
                </c:pt>
                <c:pt idx="8">
                  <c:v>41411</c:v>
                </c:pt>
                <c:pt idx="9">
                  <c:v>41411</c:v>
                </c:pt>
                <c:pt idx="10">
                  <c:v>41411</c:v>
                </c:pt>
                <c:pt idx="11">
                  <c:v>41411</c:v>
                </c:pt>
                <c:pt idx="12">
                  <c:v>41411</c:v>
                </c:pt>
                <c:pt idx="13">
                  <c:v>41411</c:v>
                </c:pt>
                <c:pt idx="14">
                  <c:v>41411</c:v>
                </c:pt>
                <c:pt idx="15">
                  <c:v>41430.469710648198</c:v>
                </c:pt>
                <c:pt idx="16">
                  <c:v>41430.476435185199</c:v>
                </c:pt>
                <c:pt idx="17">
                  <c:v>41430.511041666599</c:v>
                </c:pt>
                <c:pt idx="18">
                  <c:v>41430.518680555499</c:v>
                </c:pt>
                <c:pt idx="19">
                  <c:v>41430.525995370401</c:v>
                </c:pt>
                <c:pt idx="20" formatCode="[$-409]d\-mmm\-yy;@">
                  <c:v>41444</c:v>
                </c:pt>
                <c:pt idx="21" formatCode="[$-409]d\-mmm\-yy;@">
                  <c:v>41444</c:v>
                </c:pt>
                <c:pt idx="22" formatCode="[$-409]d\-mmm\-yy;@">
                  <c:v>41444</c:v>
                </c:pt>
                <c:pt idx="23" formatCode="[$-409]d\-mmm\-yy;@">
                  <c:v>41444</c:v>
                </c:pt>
                <c:pt idx="24" formatCode="[$-409]d\-mmm\-yy;@">
                  <c:v>41444</c:v>
                </c:pt>
                <c:pt idx="25" formatCode="[$-409]d\-mmm\-yy;@">
                  <c:v>41444</c:v>
                </c:pt>
                <c:pt idx="26" formatCode="[$-409]d\-mmm\-yy;@">
                  <c:v>41444</c:v>
                </c:pt>
                <c:pt idx="27" formatCode="[$-409]d\-mmm\-yy;@">
                  <c:v>41444</c:v>
                </c:pt>
                <c:pt idx="28" formatCode="[$-409]d\-mmm\-yy;@">
                  <c:v>41444</c:v>
                </c:pt>
                <c:pt idx="29" formatCode="[$-409]d\-mmm\-yy;@">
                  <c:v>41465.466793981497</c:v>
                </c:pt>
                <c:pt idx="30" formatCode="[$-409]d\-mmm\-yy;@">
                  <c:v>41465.489328703698</c:v>
                </c:pt>
                <c:pt idx="31" formatCode="[$-409]d\-mmm\-yy;@">
                  <c:v>41465.496354166702</c:v>
                </c:pt>
                <c:pt idx="32" formatCode="[$-409]d\-mmm\-yy;@">
                  <c:v>41465.502361111103</c:v>
                </c:pt>
                <c:pt idx="33" formatCode="[$-409]d\-mmm\-yy;@">
                  <c:v>41465.514039351801</c:v>
                </c:pt>
                <c:pt idx="34" formatCode="[$-409]d\-mmm\-yy;@">
                  <c:v>41465.542534722197</c:v>
                </c:pt>
                <c:pt idx="35" formatCode="[$-409]d\-mmm\-yy;@">
                  <c:v>41465.533506944397</c:v>
                </c:pt>
                <c:pt idx="36">
                  <c:v>41500</c:v>
                </c:pt>
                <c:pt idx="37">
                  <c:v>41500</c:v>
                </c:pt>
                <c:pt idx="38">
                  <c:v>41500</c:v>
                </c:pt>
                <c:pt idx="39" formatCode="[$-409]d\-mmm\-yy;@">
                  <c:v>41534</c:v>
                </c:pt>
                <c:pt idx="40" formatCode="[$-409]d\-mmm\-yy;@">
                  <c:v>41534</c:v>
                </c:pt>
                <c:pt idx="41" formatCode="[$-409]d\-mmm\-yy;@">
                  <c:v>41534</c:v>
                </c:pt>
                <c:pt idx="42">
                  <c:v>41542</c:v>
                </c:pt>
                <c:pt idx="43">
                  <c:v>41542</c:v>
                </c:pt>
                <c:pt idx="44" formatCode="[$-409]d\-mmm\-yy;@">
                  <c:v>41563</c:v>
                </c:pt>
                <c:pt idx="45" formatCode="[$-409]d\-mmm\-yy;@">
                  <c:v>41563</c:v>
                </c:pt>
                <c:pt idx="46" formatCode="[$-409]d\-mmm\-yy;@">
                  <c:v>41563</c:v>
                </c:pt>
                <c:pt idx="47" formatCode="[$-409]d\-mmm\-yy;@">
                  <c:v>41563</c:v>
                </c:pt>
                <c:pt idx="48" formatCode="[$-409]d\-mmm\-yy;@">
                  <c:v>41563</c:v>
                </c:pt>
                <c:pt idx="49" formatCode="[$-409]d\-mmm\-yy;@">
                  <c:v>41563</c:v>
                </c:pt>
                <c:pt idx="50" formatCode="[$-409]d\-mmm\-yy;@">
                  <c:v>41563</c:v>
                </c:pt>
                <c:pt idx="51" formatCode="[$-409]d\-mmm\-yy;@">
                  <c:v>41563</c:v>
                </c:pt>
                <c:pt idx="52" formatCode="[$-409]d\-mmm\-yy;@">
                  <c:v>41563</c:v>
                </c:pt>
                <c:pt idx="53">
                  <c:v>41576</c:v>
                </c:pt>
                <c:pt idx="54">
                  <c:v>41576</c:v>
                </c:pt>
                <c:pt idx="55">
                  <c:v>41576</c:v>
                </c:pt>
              </c:numCache>
            </c:numRef>
          </c:xVal>
          <c:yVal>
            <c:numRef>
              <c:f>'Ch4'!$C$2:$C$57</c:f>
              <c:numCache>
                <c:formatCode>0.00000</c:formatCode>
                <c:ptCount val="56"/>
                <c:pt idx="0">
                  <c:v>0.197138619105649</c:v>
                </c:pt>
                <c:pt idx="1">
                  <c:v>0.13175230775729099</c:v>
                </c:pt>
                <c:pt idx="2">
                  <c:v>0.15336918842644401</c:v>
                </c:pt>
                <c:pt idx="3">
                  <c:v>0.18309797813496498</c:v>
                </c:pt>
                <c:pt idx="4">
                  <c:v>0.33906345289419298</c:v>
                </c:pt>
                <c:pt idx="5">
                  <c:v>0.18920581062282502</c:v>
                </c:pt>
                <c:pt idx="6">
                  <c:v>0.18554649433144399</c:v>
                </c:pt>
                <c:pt idx="7">
                  <c:v>0.31470546246613801</c:v>
                </c:pt>
                <c:pt idx="8">
                  <c:v>0.35337650942265197</c:v>
                </c:pt>
                <c:pt idx="9">
                  <c:v>0.374746176046094</c:v>
                </c:pt>
                <c:pt idx="10">
                  <c:v>0.47318370402286897</c:v>
                </c:pt>
                <c:pt idx="11">
                  <c:v>0.64403540614752897</c:v>
                </c:pt>
                <c:pt idx="12">
                  <c:v>0.40364630978659</c:v>
                </c:pt>
                <c:pt idx="13">
                  <c:v>0.27398914506615901</c:v>
                </c:pt>
                <c:pt idx="14">
                  <c:v>0.19905063560869601</c:v>
                </c:pt>
                <c:pt idx="15">
                  <c:v>0.93444367117896299</c:v>
                </c:pt>
                <c:pt idx="16">
                  <c:v>1.1590752955691499</c:v>
                </c:pt>
                <c:pt idx="17">
                  <c:v>0.9948188871142819</c:v>
                </c:pt>
                <c:pt idx="18">
                  <c:v>0.57177187039459199</c:v>
                </c:pt>
                <c:pt idx="19">
                  <c:v>0.896954772143844</c:v>
                </c:pt>
                <c:pt idx="20">
                  <c:v>1.1469499974650699</c:v>
                </c:pt>
                <c:pt idx="21">
                  <c:v>1.1582832955723499</c:v>
                </c:pt>
                <c:pt idx="22">
                  <c:v>1.7408197372207699</c:v>
                </c:pt>
                <c:pt idx="23">
                  <c:v>1.1019468581879501</c:v>
                </c:pt>
                <c:pt idx="24">
                  <c:v>0.810944472803655</c:v>
                </c:pt>
                <c:pt idx="25">
                  <c:v>0.76689228889898697</c:v>
                </c:pt>
                <c:pt idx="26">
                  <c:v>1.0946274402307501</c:v>
                </c:pt>
                <c:pt idx="27">
                  <c:v>1.2559170176813701</c:v>
                </c:pt>
                <c:pt idx="28">
                  <c:v>1.0402311273435201</c:v>
                </c:pt>
                <c:pt idx="29">
                  <c:v>1.9249260043769698</c:v>
                </c:pt>
                <c:pt idx="30">
                  <c:v>2.3478728631740102</c:v>
                </c:pt>
                <c:pt idx="31">
                  <c:v>1.6316741715020733</c:v>
                </c:pt>
                <c:pt idx="32">
                  <c:v>1.62759161510615</c:v>
                </c:pt>
                <c:pt idx="33">
                  <c:v>2.1228169525334799</c:v>
                </c:pt>
                <c:pt idx="34">
                  <c:v>1.84018679826471</c:v>
                </c:pt>
                <c:pt idx="35">
                  <c:v>1.9638900491309201</c:v>
                </c:pt>
                <c:pt idx="36">
                  <c:v>0.943619211450755</c:v>
                </c:pt>
                <c:pt idx="37">
                  <c:v>1.1000022501701801</c:v>
                </c:pt>
                <c:pt idx="38">
                  <c:v>0.76328320251978599</c:v>
                </c:pt>
                <c:pt idx="39">
                  <c:v>0.29962378802121198</c:v>
                </c:pt>
                <c:pt idx="40">
                  <c:v>0.27254200316038901</c:v>
                </c:pt>
                <c:pt idx="41">
                  <c:v>0.25318161269158601</c:v>
                </c:pt>
                <c:pt idx="42">
                  <c:v>0.192081672862321</c:v>
                </c:pt>
                <c:pt idx="43">
                  <c:v>0.38441138945486897</c:v>
                </c:pt>
                <c:pt idx="44">
                  <c:v>0.278220526976523</c:v>
                </c:pt>
                <c:pt idx="45">
                  <c:v>0.36546932606886301</c:v>
                </c:pt>
                <c:pt idx="46">
                  <c:v>9.7057053890584596E-2</c:v>
                </c:pt>
                <c:pt idx="47">
                  <c:v>0.17010805452605099</c:v>
                </c:pt>
                <c:pt idx="48">
                  <c:v>0.23099598385431599</c:v>
                </c:pt>
                <c:pt idx="49">
                  <c:v>9.5893641439913496E-2</c:v>
                </c:pt>
                <c:pt idx="50">
                  <c:v>0.17869805040848899</c:v>
                </c:pt>
                <c:pt idx="51">
                  <c:v>0.34763582931047299</c:v>
                </c:pt>
                <c:pt idx="52">
                  <c:v>0.26354173917683399</c:v>
                </c:pt>
                <c:pt idx="53">
                  <c:v>0.227176080410597</c:v>
                </c:pt>
                <c:pt idx="54">
                  <c:v>0.185291964061125</c:v>
                </c:pt>
                <c:pt idx="55">
                  <c:v>0.21945500153816699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F74-499D-A52F-A54C894C83FE}"/>
            </c:ext>
          </c:extLst>
        </c:ser>
        <c:ser>
          <c:idx val="1"/>
          <c:order val="1"/>
          <c:tx>
            <c:v>Hamblin pond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noFill/>
              <a:ln w="12700">
                <a:solidFill>
                  <a:srgbClr val="00B050"/>
                </a:solidFill>
              </a:ln>
              <a:effectLst/>
            </c:spPr>
          </c:marker>
          <c:xVal>
            <c:numRef>
              <c:f>'Ch4'!$G$2:$G$18</c:f>
              <c:numCache>
                <c:formatCode>d\-mmm\-yy</c:formatCode>
                <c:ptCount val="17"/>
                <c:pt idx="0">
                  <c:v>41396</c:v>
                </c:pt>
                <c:pt idx="1">
                  <c:v>41396</c:v>
                </c:pt>
                <c:pt idx="2">
                  <c:v>41396</c:v>
                </c:pt>
                <c:pt idx="3">
                  <c:v>41396</c:v>
                </c:pt>
                <c:pt idx="4">
                  <c:v>41415</c:v>
                </c:pt>
                <c:pt idx="5">
                  <c:v>41415</c:v>
                </c:pt>
                <c:pt idx="6">
                  <c:v>41415</c:v>
                </c:pt>
                <c:pt idx="7" formatCode="[$-409]d\-mmm\-yy;@">
                  <c:v>41443</c:v>
                </c:pt>
                <c:pt idx="8">
                  <c:v>41541</c:v>
                </c:pt>
                <c:pt idx="9">
                  <c:v>41541</c:v>
                </c:pt>
                <c:pt idx="10" formatCode="[$-409]d\-mmm\-yy;@">
                  <c:v>41562</c:v>
                </c:pt>
                <c:pt idx="11" formatCode="[$-409]d\-mmm\-yy;@">
                  <c:v>41562</c:v>
                </c:pt>
                <c:pt idx="12" formatCode="[$-409]d\-mmm\-yy;@">
                  <c:v>41562</c:v>
                </c:pt>
                <c:pt idx="13">
                  <c:v>41578</c:v>
                </c:pt>
                <c:pt idx="14">
                  <c:v>41578</c:v>
                </c:pt>
                <c:pt idx="15">
                  <c:v>41578</c:v>
                </c:pt>
                <c:pt idx="16">
                  <c:v>41578</c:v>
                </c:pt>
              </c:numCache>
            </c:numRef>
          </c:xVal>
          <c:yVal>
            <c:numRef>
              <c:f>'Ch4'!$H$2:$H$18</c:f>
              <c:numCache>
                <c:formatCode>0.00000</c:formatCode>
                <c:ptCount val="17"/>
                <c:pt idx="0">
                  <c:v>0.22485749847635297</c:v>
                </c:pt>
                <c:pt idx="1">
                  <c:v>0.321627969712863</c:v>
                </c:pt>
                <c:pt idx="2">
                  <c:v>0.27005182202788997</c:v>
                </c:pt>
                <c:pt idx="3">
                  <c:v>0.32182282920067001</c:v>
                </c:pt>
                <c:pt idx="4">
                  <c:v>0.29490136029428698</c:v>
                </c:pt>
                <c:pt idx="5">
                  <c:v>0.49953699361131398</c:v>
                </c:pt>
                <c:pt idx="6">
                  <c:v>0.38499698537194105</c:v>
                </c:pt>
                <c:pt idx="7">
                  <c:v>2.2313752388172103</c:v>
                </c:pt>
                <c:pt idx="8">
                  <c:v>0.100149219754531</c:v>
                </c:pt>
                <c:pt idx="9">
                  <c:v>0.255092862157974</c:v>
                </c:pt>
                <c:pt idx="10">
                  <c:v>0.25172251704165199</c:v>
                </c:pt>
                <c:pt idx="11">
                  <c:v>0.45320100566829397</c:v>
                </c:pt>
                <c:pt idx="12">
                  <c:v>0.319140560761903</c:v>
                </c:pt>
                <c:pt idx="13">
                  <c:v>0.38414692101428499</c:v>
                </c:pt>
                <c:pt idx="14">
                  <c:v>0.302817705423513</c:v>
                </c:pt>
                <c:pt idx="15">
                  <c:v>0.34411990543079596</c:v>
                </c:pt>
                <c:pt idx="16">
                  <c:v>0.289216782860372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F74-499D-A52F-A54C894C83FE}"/>
            </c:ext>
          </c:extLst>
        </c:ser>
        <c:ser>
          <c:idx val="2"/>
          <c:order val="2"/>
          <c:tx>
            <c:v>Great pond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noFill/>
              <a:ln w="12700">
                <a:solidFill>
                  <a:srgbClr val="C00000"/>
                </a:solidFill>
              </a:ln>
              <a:effectLst/>
            </c:spPr>
          </c:marker>
          <c:xVal>
            <c:numRef>
              <c:f>'Ch4'!$L$2:$L$14</c:f>
              <c:numCache>
                <c:formatCode>d\-mmm\-yy</c:formatCode>
                <c:ptCount val="13"/>
                <c:pt idx="0">
                  <c:v>41414</c:v>
                </c:pt>
                <c:pt idx="1">
                  <c:v>41414</c:v>
                </c:pt>
                <c:pt idx="2">
                  <c:v>41414</c:v>
                </c:pt>
                <c:pt idx="3">
                  <c:v>41429</c:v>
                </c:pt>
                <c:pt idx="4">
                  <c:v>41429</c:v>
                </c:pt>
                <c:pt idx="5" formatCode="[$-409]d\-mmm\-yy;@">
                  <c:v>41442</c:v>
                </c:pt>
                <c:pt idx="6">
                  <c:v>41487</c:v>
                </c:pt>
                <c:pt idx="7">
                  <c:v>41499</c:v>
                </c:pt>
                <c:pt idx="8">
                  <c:v>41499</c:v>
                </c:pt>
                <c:pt idx="9">
                  <c:v>41543</c:v>
                </c:pt>
                <c:pt idx="10">
                  <c:v>41577</c:v>
                </c:pt>
                <c:pt idx="11">
                  <c:v>41577</c:v>
                </c:pt>
                <c:pt idx="12">
                  <c:v>41577</c:v>
                </c:pt>
              </c:numCache>
            </c:numRef>
          </c:xVal>
          <c:yVal>
            <c:numRef>
              <c:f>'Ch4'!$M$2:$M$14</c:f>
              <c:numCache>
                <c:formatCode>0.00000</c:formatCode>
                <c:ptCount val="13"/>
                <c:pt idx="0">
                  <c:v>0.46227073613637498</c:v>
                </c:pt>
                <c:pt idx="1">
                  <c:v>0.26398134614301699</c:v>
                </c:pt>
                <c:pt idx="2">
                  <c:v>0.310849446240547</c:v>
                </c:pt>
                <c:pt idx="3">
                  <c:v>0.44253771714160201</c:v>
                </c:pt>
                <c:pt idx="4">
                  <c:v>0.662207415600503</c:v>
                </c:pt>
                <c:pt idx="5">
                  <c:v>1.0293593861810602</c:v>
                </c:pt>
                <c:pt idx="6">
                  <c:v>1.5197407874293001</c:v>
                </c:pt>
                <c:pt idx="7">
                  <c:v>1.4204921690783501</c:v>
                </c:pt>
                <c:pt idx="8">
                  <c:v>1.2323560384006353</c:v>
                </c:pt>
                <c:pt idx="9">
                  <c:v>0.17460710518392</c:v>
                </c:pt>
                <c:pt idx="10">
                  <c:v>0.18282609322099699</c:v>
                </c:pt>
                <c:pt idx="11">
                  <c:v>0.24947741100432499</c:v>
                </c:pt>
                <c:pt idx="12">
                  <c:v>0.30522331670612701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F74-499D-A52F-A54C894C83FE}"/>
            </c:ext>
          </c:extLst>
        </c:ser>
        <c:ser>
          <c:idx val="3"/>
          <c:order val="3"/>
          <c:tx>
            <c:v>Eel pond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noFill/>
              <a:ln w="12700">
                <a:solidFill>
                  <a:srgbClr val="0000CC"/>
                </a:solidFill>
              </a:ln>
              <a:effectLst/>
            </c:spPr>
          </c:marker>
          <c:xVal>
            <c:numRef>
              <c:f>'Ch4'!$Q$2:$Q$22</c:f>
              <c:numCache>
                <c:formatCode>d\-mmm\-yy</c:formatCode>
                <c:ptCount val="21"/>
                <c:pt idx="0">
                  <c:v>41397</c:v>
                </c:pt>
                <c:pt idx="1">
                  <c:v>41397</c:v>
                </c:pt>
                <c:pt idx="2">
                  <c:v>41397</c:v>
                </c:pt>
                <c:pt idx="3">
                  <c:v>41397</c:v>
                </c:pt>
                <c:pt idx="4">
                  <c:v>41414</c:v>
                </c:pt>
                <c:pt idx="5">
                  <c:v>41414</c:v>
                </c:pt>
                <c:pt idx="6">
                  <c:v>41414</c:v>
                </c:pt>
                <c:pt idx="7">
                  <c:v>41414</c:v>
                </c:pt>
                <c:pt idx="8">
                  <c:v>41431</c:v>
                </c:pt>
                <c:pt idx="9">
                  <c:v>41431</c:v>
                </c:pt>
                <c:pt idx="10">
                  <c:v>41431</c:v>
                </c:pt>
                <c:pt idx="11">
                  <c:v>41431</c:v>
                </c:pt>
                <c:pt idx="12" formatCode="[$-409]d\-mmm\-yy;@">
                  <c:v>41443</c:v>
                </c:pt>
                <c:pt idx="13" formatCode="[$-409]d\-mmm\-yy;@">
                  <c:v>41443</c:v>
                </c:pt>
                <c:pt idx="14">
                  <c:v>41501</c:v>
                </c:pt>
                <c:pt idx="15">
                  <c:v>41501</c:v>
                </c:pt>
                <c:pt idx="16">
                  <c:v>41501</c:v>
                </c:pt>
                <c:pt idx="17">
                  <c:v>41543</c:v>
                </c:pt>
                <c:pt idx="18" formatCode="[$-409]d\-mmm\-yy;@">
                  <c:v>41562</c:v>
                </c:pt>
                <c:pt idx="19">
                  <c:v>41577</c:v>
                </c:pt>
                <c:pt idx="20">
                  <c:v>41577</c:v>
                </c:pt>
              </c:numCache>
            </c:numRef>
          </c:xVal>
          <c:yVal>
            <c:numRef>
              <c:f>'Ch4'!$R$2:$R$22</c:f>
              <c:numCache>
                <c:formatCode>0.00000</c:formatCode>
                <c:ptCount val="21"/>
                <c:pt idx="0">
                  <c:v>0.13812256759112498</c:v>
                </c:pt>
                <c:pt idx="1">
                  <c:v>0.13323582577515602</c:v>
                </c:pt>
                <c:pt idx="2">
                  <c:v>0.325910358703207</c:v>
                </c:pt>
                <c:pt idx="3">
                  <c:v>0.35824075017995904</c:v>
                </c:pt>
                <c:pt idx="4">
                  <c:v>0.13805613914114201</c:v>
                </c:pt>
                <c:pt idx="5">
                  <c:v>0.22063252085738899</c:v>
                </c:pt>
                <c:pt idx="6">
                  <c:v>0.297682843099282</c:v>
                </c:pt>
                <c:pt idx="7">
                  <c:v>0.27927480583284603</c:v>
                </c:pt>
                <c:pt idx="8">
                  <c:v>0.57753048866826207</c:v>
                </c:pt>
                <c:pt idx="9">
                  <c:v>0.77008087820789994</c:v>
                </c:pt>
                <c:pt idx="10">
                  <c:v>0.881809938836705</c:v>
                </c:pt>
                <c:pt idx="11">
                  <c:v>0.97761115879790905</c:v>
                </c:pt>
                <c:pt idx="12">
                  <c:v>1.4455252397364602</c:v>
                </c:pt>
                <c:pt idx="13">
                  <c:v>1.67705800163347</c:v>
                </c:pt>
                <c:pt idx="14">
                  <c:v>0.69033070699381804</c:v>
                </c:pt>
                <c:pt idx="15">
                  <c:v>0.97846876271816896</c:v>
                </c:pt>
                <c:pt idx="16">
                  <c:v>0.76025315335599408</c:v>
                </c:pt>
                <c:pt idx="17">
                  <c:v>0.151222622825579</c:v>
                </c:pt>
                <c:pt idx="18">
                  <c:v>0.24400625125324102</c:v>
                </c:pt>
                <c:pt idx="19">
                  <c:v>0.22862565021253201</c:v>
                </c:pt>
                <c:pt idx="20">
                  <c:v>0.23958024291430902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F74-499D-A52F-A54C894C8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2034992"/>
        <c:axId val="337605664"/>
      </c:scatterChart>
      <c:valAx>
        <c:axId val="342034992"/>
        <c:scaling>
          <c:orientation val="minMax"/>
          <c:max val="41595"/>
          <c:min val="41395"/>
        </c:scaling>
        <c:delete val="0"/>
        <c:axPos val="b"/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7605664"/>
        <c:crossesAt val="-20"/>
        <c:crossBetween val="midCat"/>
        <c:majorUnit val="25"/>
      </c:valAx>
      <c:valAx>
        <c:axId val="337605664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20349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A866-E333-49E2-99D0-D3D6E9FB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Khandker Ishtiaq</dc:creator>
  <cp:keywords/>
  <dc:description/>
  <cp:lastModifiedBy>Khandker Ishtiaq</cp:lastModifiedBy>
  <cp:revision>12</cp:revision>
  <cp:lastPrinted>2018-06-04T21:58:00Z</cp:lastPrinted>
  <dcterms:created xsi:type="dcterms:W3CDTF">2018-05-30T17:06:00Z</dcterms:created>
  <dcterms:modified xsi:type="dcterms:W3CDTF">2018-06-04T22:00:00Z</dcterms:modified>
</cp:coreProperties>
</file>